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9FA" w:rsidRPr="004C254F" w:rsidRDefault="001609FA" w:rsidP="00E15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C254F">
        <w:rPr>
          <w:rFonts w:ascii="Times New Roman" w:hAnsi="Times New Roman" w:cs="Times New Roman"/>
          <w:sz w:val="28"/>
          <w:szCs w:val="28"/>
        </w:rPr>
        <w:t>Отчет</w:t>
      </w:r>
    </w:p>
    <w:p w:rsidR="008B2A3C" w:rsidRPr="004C254F" w:rsidRDefault="001609FA" w:rsidP="00E15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 xml:space="preserve">о реализации вектора развития </w:t>
      </w:r>
      <w:r w:rsidR="00A54972" w:rsidRPr="004C254F">
        <w:rPr>
          <w:rFonts w:ascii="Times New Roman" w:hAnsi="Times New Roman" w:cs="Times New Roman"/>
          <w:sz w:val="28"/>
          <w:szCs w:val="28"/>
        </w:rPr>
        <w:t>«Общественное участие и самоуправление»</w:t>
      </w:r>
    </w:p>
    <w:p w:rsidR="001609FA" w:rsidRPr="004C254F" w:rsidRDefault="001609FA" w:rsidP="00E15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>направления «Гражданское общество»</w:t>
      </w:r>
    </w:p>
    <w:p w:rsidR="001609FA" w:rsidRPr="004C254F" w:rsidRDefault="001609FA" w:rsidP="00E15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>«Стратегии социально-экономического развития города Сургута</w:t>
      </w:r>
    </w:p>
    <w:p w:rsidR="001609FA" w:rsidRPr="004C254F" w:rsidRDefault="001609FA" w:rsidP="00E15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>до 2036 года с целевыми ориентирами до 2050 года»</w:t>
      </w:r>
    </w:p>
    <w:p w:rsidR="001609FA" w:rsidRPr="004C254F" w:rsidRDefault="001609FA" w:rsidP="00E15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>за 202</w:t>
      </w:r>
      <w:r w:rsidR="0041159D" w:rsidRPr="004C254F">
        <w:rPr>
          <w:rFonts w:ascii="Times New Roman" w:hAnsi="Times New Roman" w:cs="Times New Roman"/>
          <w:sz w:val="28"/>
          <w:szCs w:val="28"/>
        </w:rPr>
        <w:t>5</w:t>
      </w:r>
      <w:r w:rsidRPr="004C254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609FA" w:rsidRPr="004C254F" w:rsidRDefault="001609FA" w:rsidP="001609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09FA" w:rsidRPr="004C254F" w:rsidRDefault="001609FA" w:rsidP="00A54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4C254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C254F">
        <w:rPr>
          <w:rFonts w:ascii="Times New Roman" w:hAnsi="Times New Roman" w:cs="Times New Roman"/>
          <w:sz w:val="28"/>
          <w:szCs w:val="28"/>
        </w:rPr>
        <w:t>. Цель и задачи вектора</w:t>
      </w:r>
      <w:r w:rsidR="00765FF5" w:rsidRPr="004C254F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A54972" w:rsidRPr="004C254F">
        <w:rPr>
          <w:rFonts w:ascii="Times New Roman" w:hAnsi="Times New Roman" w:cs="Times New Roman"/>
          <w:sz w:val="28"/>
          <w:szCs w:val="28"/>
        </w:rPr>
        <w:t xml:space="preserve">«Общественное участие </w:t>
      </w:r>
      <w:r w:rsidR="00A54972" w:rsidRPr="004C254F">
        <w:rPr>
          <w:rFonts w:ascii="Times New Roman" w:hAnsi="Times New Roman" w:cs="Times New Roman"/>
          <w:sz w:val="28"/>
          <w:szCs w:val="28"/>
        </w:rPr>
        <w:br/>
        <w:t xml:space="preserve">и самоуправление» </w:t>
      </w:r>
      <w:r w:rsidR="00765FF5" w:rsidRPr="004C254F">
        <w:rPr>
          <w:rFonts w:ascii="Times New Roman" w:hAnsi="Times New Roman" w:cs="Times New Roman"/>
          <w:sz w:val="28"/>
          <w:szCs w:val="28"/>
        </w:rPr>
        <w:t xml:space="preserve">направления «Гражданское общество» Стратегии социально-экономического развития города Сургута до 2036 года с целевыми ориентирами </w:t>
      </w:r>
      <w:r w:rsidR="00C550F9" w:rsidRPr="004C254F">
        <w:rPr>
          <w:rFonts w:ascii="Times New Roman" w:hAnsi="Times New Roman" w:cs="Times New Roman"/>
          <w:sz w:val="28"/>
          <w:szCs w:val="28"/>
        </w:rPr>
        <w:br/>
      </w:r>
      <w:r w:rsidR="00765FF5" w:rsidRPr="004C254F">
        <w:rPr>
          <w:rFonts w:ascii="Times New Roman" w:hAnsi="Times New Roman" w:cs="Times New Roman"/>
          <w:sz w:val="28"/>
          <w:szCs w:val="28"/>
        </w:rPr>
        <w:t xml:space="preserve">до 2050 года (далее – Стратегия </w:t>
      </w:r>
      <w:r w:rsidR="00C550F9" w:rsidRPr="004C254F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D2D36" w:rsidRPr="004C254F">
        <w:rPr>
          <w:rFonts w:ascii="Times New Roman" w:hAnsi="Times New Roman" w:cs="Times New Roman"/>
          <w:sz w:val="28"/>
          <w:szCs w:val="28"/>
        </w:rPr>
        <w:t>–</w:t>
      </w:r>
      <w:r w:rsidR="00C550F9" w:rsidRPr="004C254F">
        <w:rPr>
          <w:rFonts w:ascii="Times New Roman" w:hAnsi="Times New Roman" w:cs="Times New Roman"/>
          <w:sz w:val="28"/>
          <w:szCs w:val="28"/>
        </w:rPr>
        <w:t xml:space="preserve"> </w:t>
      </w:r>
      <w:r w:rsidR="00765FF5" w:rsidRPr="004C254F">
        <w:rPr>
          <w:rFonts w:ascii="Times New Roman" w:hAnsi="Times New Roman" w:cs="Times New Roman"/>
          <w:sz w:val="28"/>
          <w:szCs w:val="28"/>
        </w:rPr>
        <w:t>2050)</w:t>
      </w:r>
    </w:p>
    <w:p w:rsidR="00A54972" w:rsidRPr="004C254F" w:rsidRDefault="00A54972" w:rsidP="00A54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 xml:space="preserve">Цель вектора – создание условий для общественного участия и самоуправления. </w:t>
      </w:r>
    </w:p>
    <w:p w:rsidR="00A54972" w:rsidRPr="004C254F" w:rsidRDefault="00A54972" w:rsidP="00A54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>Задачи вектора:</w:t>
      </w:r>
    </w:p>
    <w:p w:rsidR="0079031A" w:rsidRPr="004C254F" w:rsidRDefault="00112F47" w:rsidP="0079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>- </w:t>
      </w:r>
      <w:r w:rsidR="0079031A" w:rsidRPr="004C254F">
        <w:rPr>
          <w:rFonts w:ascii="Times New Roman" w:hAnsi="Times New Roman" w:cs="Times New Roman"/>
          <w:sz w:val="28"/>
          <w:szCs w:val="28"/>
        </w:rPr>
        <w:t>создание и развитие общественных информационно-технологических проектов, способствующих развитию гражданского общества, на базе открытых данных, а также современных технологий коллективного взаимодействия;</w:t>
      </w:r>
    </w:p>
    <w:p w:rsidR="0079031A" w:rsidRPr="004C254F" w:rsidRDefault="0079031A" w:rsidP="0079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>- информационная, консультационная и методическая поддержка деятельности некоммерческих организаций;</w:t>
      </w:r>
    </w:p>
    <w:p w:rsidR="0079031A" w:rsidRPr="004C254F" w:rsidRDefault="008E752B" w:rsidP="0079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>- </w:t>
      </w:r>
      <w:r w:rsidR="0079031A" w:rsidRPr="004C254F">
        <w:rPr>
          <w:rFonts w:ascii="Times New Roman" w:hAnsi="Times New Roman" w:cs="Times New Roman"/>
          <w:sz w:val="28"/>
          <w:szCs w:val="28"/>
        </w:rPr>
        <w:t xml:space="preserve">расширение практики взаимодействия органов публичной власти </w:t>
      </w:r>
      <w:r w:rsidRPr="004C254F">
        <w:rPr>
          <w:rFonts w:ascii="Times New Roman" w:hAnsi="Times New Roman" w:cs="Times New Roman"/>
          <w:sz w:val="28"/>
          <w:szCs w:val="28"/>
        </w:rPr>
        <w:br/>
      </w:r>
      <w:r w:rsidR="0079031A" w:rsidRPr="004C254F">
        <w:rPr>
          <w:rFonts w:ascii="Times New Roman" w:hAnsi="Times New Roman" w:cs="Times New Roman"/>
          <w:sz w:val="28"/>
          <w:szCs w:val="28"/>
        </w:rPr>
        <w:t>и некоммерческих организаций;</w:t>
      </w:r>
    </w:p>
    <w:p w:rsidR="0079031A" w:rsidRPr="004C254F" w:rsidRDefault="0079031A" w:rsidP="0079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>- наращивание объемов инициативного бюджетирования на муниципальном уровне и создание системы поощрения активных граждан по участию в этом процессе;</w:t>
      </w:r>
    </w:p>
    <w:p w:rsidR="00A54972" w:rsidRPr="004C254F" w:rsidRDefault="008E752B" w:rsidP="00790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>- </w:t>
      </w:r>
      <w:r w:rsidR="0079031A" w:rsidRPr="004C254F">
        <w:rPr>
          <w:rFonts w:ascii="Times New Roman" w:hAnsi="Times New Roman" w:cs="Times New Roman"/>
          <w:sz w:val="28"/>
          <w:szCs w:val="28"/>
        </w:rPr>
        <w:t>социальный маркетинг в отношении социально ориентированных некоммерческих организаций, в том числе территориального общественного самоуправления</w:t>
      </w:r>
      <w:r w:rsidR="00286CC7">
        <w:rPr>
          <w:rFonts w:ascii="Times New Roman" w:hAnsi="Times New Roman" w:cs="Times New Roman"/>
          <w:sz w:val="28"/>
          <w:szCs w:val="28"/>
        </w:rPr>
        <w:t xml:space="preserve"> (ТОС)</w:t>
      </w:r>
      <w:r w:rsidR="00A54972" w:rsidRPr="004C254F">
        <w:rPr>
          <w:rFonts w:ascii="Times New Roman" w:hAnsi="Times New Roman" w:cs="Times New Roman"/>
          <w:sz w:val="28"/>
          <w:szCs w:val="28"/>
        </w:rPr>
        <w:t>.</w:t>
      </w:r>
    </w:p>
    <w:p w:rsidR="006E542F" w:rsidRPr="004C254F" w:rsidRDefault="006E542F" w:rsidP="00796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9FA" w:rsidRPr="004C254F" w:rsidRDefault="001609FA" w:rsidP="00A54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4C254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C254F">
        <w:rPr>
          <w:rFonts w:ascii="Times New Roman" w:hAnsi="Times New Roman" w:cs="Times New Roman"/>
          <w:sz w:val="28"/>
          <w:szCs w:val="28"/>
        </w:rPr>
        <w:t xml:space="preserve">. Анализ достижения плановых значений целевых показателей реализации Стратегии </w:t>
      </w:r>
      <w:r w:rsidR="00C550F9" w:rsidRPr="004C254F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D2D36" w:rsidRPr="004C254F">
        <w:rPr>
          <w:rFonts w:ascii="Times New Roman" w:hAnsi="Times New Roman" w:cs="Times New Roman"/>
          <w:sz w:val="28"/>
          <w:szCs w:val="28"/>
        </w:rPr>
        <w:t>–</w:t>
      </w:r>
      <w:r w:rsidR="00C550F9" w:rsidRPr="004C254F">
        <w:rPr>
          <w:rFonts w:ascii="Times New Roman" w:hAnsi="Times New Roman" w:cs="Times New Roman"/>
          <w:sz w:val="28"/>
          <w:szCs w:val="28"/>
        </w:rPr>
        <w:t xml:space="preserve"> </w:t>
      </w:r>
      <w:r w:rsidR="00765FF5" w:rsidRPr="004C254F">
        <w:rPr>
          <w:rFonts w:ascii="Times New Roman" w:hAnsi="Times New Roman" w:cs="Times New Roman"/>
          <w:sz w:val="28"/>
          <w:szCs w:val="28"/>
        </w:rPr>
        <w:t xml:space="preserve">2050 по вектору развития </w:t>
      </w:r>
      <w:r w:rsidR="00A54972" w:rsidRPr="004C254F">
        <w:rPr>
          <w:rFonts w:ascii="Times New Roman" w:hAnsi="Times New Roman" w:cs="Times New Roman"/>
          <w:sz w:val="28"/>
          <w:szCs w:val="28"/>
        </w:rPr>
        <w:t xml:space="preserve">«Общественное участие </w:t>
      </w:r>
      <w:r w:rsidR="00A54972" w:rsidRPr="004C254F">
        <w:rPr>
          <w:rFonts w:ascii="Times New Roman" w:hAnsi="Times New Roman" w:cs="Times New Roman"/>
          <w:sz w:val="28"/>
          <w:szCs w:val="28"/>
        </w:rPr>
        <w:br/>
        <w:t xml:space="preserve">и самоуправление» </w:t>
      </w:r>
      <w:r w:rsidR="00765FF5" w:rsidRPr="004C254F">
        <w:rPr>
          <w:rFonts w:ascii="Times New Roman" w:hAnsi="Times New Roman" w:cs="Times New Roman"/>
          <w:sz w:val="28"/>
          <w:szCs w:val="28"/>
        </w:rPr>
        <w:t>направления «Гражданское общество» за 202</w:t>
      </w:r>
      <w:r w:rsidR="00082D7E" w:rsidRPr="004C254F">
        <w:rPr>
          <w:rFonts w:ascii="Times New Roman" w:hAnsi="Times New Roman" w:cs="Times New Roman"/>
          <w:sz w:val="28"/>
          <w:szCs w:val="28"/>
        </w:rPr>
        <w:t>5</w:t>
      </w:r>
      <w:r w:rsidR="00765FF5" w:rsidRPr="004C254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609FA" w:rsidRPr="004C254F" w:rsidRDefault="001609FA" w:rsidP="00A54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Стратегии </w:t>
      </w:r>
      <w:r w:rsidR="00C550F9" w:rsidRPr="004C254F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D2D36" w:rsidRPr="004C254F">
        <w:rPr>
          <w:rFonts w:ascii="Times New Roman" w:hAnsi="Times New Roman" w:cs="Times New Roman"/>
          <w:sz w:val="28"/>
          <w:szCs w:val="28"/>
        </w:rPr>
        <w:t>–</w:t>
      </w:r>
      <w:r w:rsidR="00C550F9" w:rsidRPr="004C254F">
        <w:rPr>
          <w:rFonts w:ascii="Times New Roman" w:hAnsi="Times New Roman" w:cs="Times New Roman"/>
          <w:sz w:val="28"/>
          <w:szCs w:val="28"/>
        </w:rPr>
        <w:t xml:space="preserve"> </w:t>
      </w:r>
      <w:r w:rsidR="00765FF5" w:rsidRPr="004C254F">
        <w:rPr>
          <w:rFonts w:ascii="Times New Roman" w:hAnsi="Times New Roman" w:cs="Times New Roman"/>
          <w:sz w:val="28"/>
          <w:szCs w:val="28"/>
        </w:rPr>
        <w:t>2050</w:t>
      </w:r>
      <w:r w:rsidR="00D508E2" w:rsidRPr="004C254F">
        <w:rPr>
          <w:rFonts w:ascii="Times New Roman" w:hAnsi="Times New Roman" w:cs="Times New Roman"/>
          <w:sz w:val="28"/>
          <w:szCs w:val="28"/>
        </w:rPr>
        <w:t xml:space="preserve"> </w:t>
      </w:r>
      <w:r w:rsidR="006E542F" w:rsidRPr="004C254F">
        <w:rPr>
          <w:rFonts w:ascii="Times New Roman" w:hAnsi="Times New Roman" w:cs="Times New Roman"/>
          <w:sz w:val="28"/>
          <w:szCs w:val="28"/>
        </w:rPr>
        <w:t xml:space="preserve">по вектору развития </w:t>
      </w:r>
      <w:r w:rsidR="00A54972" w:rsidRPr="004C254F">
        <w:rPr>
          <w:rFonts w:ascii="Times New Roman" w:hAnsi="Times New Roman" w:cs="Times New Roman"/>
          <w:sz w:val="28"/>
          <w:szCs w:val="28"/>
        </w:rPr>
        <w:t xml:space="preserve">«Общественное участие и самоуправление» </w:t>
      </w:r>
      <w:r w:rsidR="006E542F" w:rsidRPr="004C254F">
        <w:rPr>
          <w:rFonts w:ascii="Times New Roman" w:hAnsi="Times New Roman" w:cs="Times New Roman"/>
          <w:sz w:val="28"/>
          <w:szCs w:val="28"/>
        </w:rPr>
        <w:t xml:space="preserve">направления «Гражданское общество» </w:t>
      </w:r>
      <w:r w:rsidRPr="004C254F">
        <w:rPr>
          <w:rFonts w:ascii="Times New Roman" w:hAnsi="Times New Roman" w:cs="Times New Roman"/>
          <w:sz w:val="28"/>
          <w:szCs w:val="28"/>
        </w:rPr>
        <w:t>за 202</w:t>
      </w:r>
      <w:r w:rsidR="00082D7E" w:rsidRPr="004C254F">
        <w:rPr>
          <w:rFonts w:ascii="Times New Roman" w:hAnsi="Times New Roman" w:cs="Times New Roman"/>
          <w:sz w:val="28"/>
          <w:szCs w:val="28"/>
        </w:rPr>
        <w:t>5</w:t>
      </w:r>
      <w:r w:rsidRPr="004C254F">
        <w:rPr>
          <w:rFonts w:ascii="Times New Roman" w:hAnsi="Times New Roman" w:cs="Times New Roman"/>
          <w:sz w:val="28"/>
          <w:szCs w:val="28"/>
        </w:rPr>
        <w:t xml:space="preserve"> год представлен в приложении 1 к отчету.</w:t>
      </w:r>
    </w:p>
    <w:p w:rsidR="00C5696B" w:rsidRPr="004C254F" w:rsidRDefault="00C5696B" w:rsidP="00C5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 xml:space="preserve">Стратегией города – 2050 вектора развития «Общественное участие </w:t>
      </w:r>
      <w:r w:rsidR="0032306C" w:rsidRPr="004C254F">
        <w:rPr>
          <w:rFonts w:ascii="Times New Roman" w:hAnsi="Times New Roman" w:cs="Times New Roman"/>
          <w:sz w:val="28"/>
          <w:szCs w:val="28"/>
        </w:rPr>
        <w:br/>
      </w:r>
      <w:r w:rsidRPr="004C254F">
        <w:rPr>
          <w:rFonts w:ascii="Times New Roman" w:hAnsi="Times New Roman" w:cs="Times New Roman"/>
          <w:sz w:val="28"/>
          <w:szCs w:val="28"/>
        </w:rPr>
        <w:t>и самоуправление» устан</w:t>
      </w:r>
      <w:r w:rsidR="0032306C" w:rsidRPr="004C254F">
        <w:rPr>
          <w:rFonts w:ascii="Times New Roman" w:hAnsi="Times New Roman" w:cs="Times New Roman"/>
          <w:sz w:val="28"/>
          <w:szCs w:val="28"/>
        </w:rPr>
        <w:t>овлено 2 целевых показателя</w:t>
      </w:r>
      <w:r w:rsidRPr="004C254F">
        <w:rPr>
          <w:rFonts w:ascii="Times New Roman" w:hAnsi="Times New Roman" w:cs="Times New Roman"/>
          <w:sz w:val="28"/>
          <w:szCs w:val="28"/>
        </w:rPr>
        <w:t>,</w:t>
      </w:r>
      <w:r w:rsidRPr="004C25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254F">
        <w:rPr>
          <w:rFonts w:ascii="Times New Roman" w:hAnsi="Times New Roman" w:cs="Times New Roman"/>
          <w:sz w:val="28"/>
          <w:szCs w:val="28"/>
        </w:rPr>
        <w:t>из них по 1 показателю или 50% значение достигло планового, по 1 показателю или 50% значение планового</w:t>
      </w:r>
      <w:r w:rsidR="00D7109A" w:rsidRPr="004C254F">
        <w:rPr>
          <w:rFonts w:ascii="Times New Roman" w:hAnsi="Times New Roman" w:cs="Times New Roman"/>
          <w:sz w:val="28"/>
          <w:szCs w:val="28"/>
        </w:rPr>
        <w:t xml:space="preserve"> установлено </w:t>
      </w:r>
      <w:r w:rsidR="005225FB" w:rsidRPr="004C254F">
        <w:rPr>
          <w:rFonts w:ascii="Times New Roman" w:hAnsi="Times New Roman" w:cs="Times New Roman"/>
          <w:sz w:val="28"/>
          <w:szCs w:val="28"/>
        </w:rPr>
        <w:t xml:space="preserve">к окончанию первого этапа </w:t>
      </w:r>
      <w:r w:rsidR="00663DFF" w:rsidRPr="004C254F">
        <w:rPr>
          <w:rFonts w:ascii="Times New Roman" w:hAnsi="Times New Roman" w:cs="Times New Roman"/>
          <w:sz w:val="28"/>
          <w:szCs w:val="28"/>
        </w:rPr>
        <w:t>(</w:t>
      </w:r>
      <w:r w:rsidR="00D7109A" w:rsidRPr="004C254F">
        <w:rPr>
          <w:rFonts w:ascii="Times New Roman" w:hAnsi="Times New Roman" w:cs="Times New Roman"/>
          <w:sz w:val="28"/>
          <w:szCs w:val="28"/>
        </w:rPr>
        <w:t>конец 2026 года</w:t>
      </w:r>
      <w:r w:rsidR="00663DFF" w:rsidRPr="004C254F">
        <w:rPr>
          <w:rFonts w:ascii="Times New Roman" w:hAnsi="Times New Roman" w:cs="Times New Roman"/>
          <w:sz w:val="28"/>
          <w:szCs w:val="28"/>
        </w:rPr>
        <w:t>)</w:t>
      </w:r>
      <w:r w:rsidRPr="004C254F">
        <w:rPr>
          <w:rFonts w:ascii="Times New Roman" w:hAnsi="Times New Roman" w:cs="Times New Roman"/>
          <w:sz w:val="28"/>
          <w:szCs w:val="28"/>
        </w:rPr>
        <w:t>.</w:t>
      </w:r>
    </w:p>
    <w:p w:rsidR="00D40B7B" w:rsidRPr="00660F6E" w:rsidRDefault="00D40B7B" w:rsidP="00D40B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C254F">
        <w:rPr>
          <w:rFonts w:ascii="Times New Roman" w:hAnsi="Times New Roman" w:cs="Times New Roman"/>
          <w:iCs/>
          <w:sz w:val="28"/>
          <w:szCs w:val="28"/>
        </w:rPr>
        <w:t xml:space="preserve">Достигнуть планового значения целевого показателя «89. Количество некоммерческих организаций, которым оказана консультационная и методическая поддержка со стороны органов местного самоуправления, ед.» позволило следующее: оказание консультационной и методической поддержки 42 организациям в рамках участия в отборах на предоставление субсидии, 58 организациям при подаче заявлений в комиссию по поддержке </w:t>
      </w:r>
      <w:r w:rsidR="002F1646" w:rsidRPr="00660F6E">
        <w:rPr>
          <w:rStyle w:val="af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социально ориентированных некоммерческих организаций (далее – </w:t>
      </w:r>
      <w:r w:rsidR="00DF272D" w:rsidRPr="00DF272D">
        <w:rPr>
          <w:rFonts w:ascii="Times New Roman" w:hAnsi="Times New Roman" w:cs="Times New Roman"/>
          <w:iCs/>
          <w:sz w:val="28"/>
          <w:szCs w:val="28"/>
        </w:rPr>
        <w:t>СОНКО, НКО</w:t>
      </w:r>
      <w:r w:rsidR="002F1646" w:rsidRPr="00660F6E">
        <w:rPr>
          <w:rFonts w:ascii="Times New Roman" w:hAnsi="Times New Roman" w:cs="Times New Roman"/>
          <w:iCs/>
          <w:sz w:val="28"/>
          <w:szCs w:val="28"/>
        </w:rPr>
        <w:t>)</w:t>
      </w:r>
      <w:r w:rsidRPr="00660F6E">
        <w:rPr>
          <w:rFonts w:ascii="Times New Roman" w:hAnsi="Times New Roman" w:cs="Times New Roman"/>
          <w:iCs/>
          <w:sz w:val="28"/>
          <w:szCs w:val="28"/>
        </w:rPr>
        <w:t xml:space="preserve"> при Администрации города, </w:t>
      </w:r>
      <w:r w:rsidR="00660F6E" w:rsidRPr="00660F6E">
        <w:rPr>
          <w:rFonts w:ascii="Times New Roman" w:hAnsi="Times New Roman" w:cs="Times New Roman"/>
          <w:iCs/>
          <w:sz w:val="28"/>
          <w:szCs w:val="28"/>
        </w:rPr>
        <w:br/>
      </w:r>
      <w:r w:rsidRPr="00660F6E">
        <w:rPr>
          <w:rFonts w:ascii="Times New Roman" w:hAnsi="Times New Roman" w:cs="Times New Roman"/>
          <w:iCs/>
          <w:sz w:val="28"/>
          <w:szCs w:val="28"/>
        </w:rPr>
        <w:t>а также 20 организациям по вопросам их текущей деятельности.</w:t>
      </w:r>
    </w:p>
    <w:p w:rsidR="00D508E2" w:rsidRPr="00660F6E" w:rsidRDefault="00D508E2" w:rsidP="001609F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9FA" w:rsidRPr="004C254F" w:rsidRDefault="001609FA" w:rsidP="00A54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D508E2" w:rsidRPr="004C254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508E2" w:rsidRPr="004C254F">
        <w:rPr>
          <w:rFonts w:ascii="Times New Roman" w:hAnsi="Times New Roman" w:cs="Times New Roman"/>
          <w:sz w:val="28"/>
          <w:szCs w:val="28"/>
        </w:rPr>
        <w:t>.</w:t>
      </w:r>
      <w:r w:rsidRPr="004C254F">
        <w:rPr>
          <w:rFonts w:ascii="Times New Roman" w:hAnsi="Times New Roman" w:cs="Times New Roman"/>
          <w:sz w:val="28"/>
          <w:szCs w:val="28"/>
        </w:rPr>
        <w:t xml:space="preserve"> Анализ реализации плана мероприятий по реализации </w:t>
      </w:r>
      <w:r w:rsidR="00D508E2" w:rsidRPr="004C254F">
        <w:rPr>
          <w:rFonts w:ascii="Times New Roman" w:hAnsi="Times New Roman" w:cs="Times New Roman"/>
          <w:sz w:val="28"/>
          <w:szCs w:val="28"/>
        </w:rPr>
        <w:br/>
      </w:r>
      <w:r w:rsidRPr="004C254F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="00C550F9" w:rsidRPr="004C254F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D2D36" w:rsidRPr="004C254F">
        <w:rPr>
          <w:rFonts w:ascii="Times New Roman" w:hAnsi="Times New Roman" w:cs="Times New Roman"/>
          <w:sz w:val="28"/>
          <w:szCs w:val="28"/>
        </w:rPr>
        <w:t>–</w:t>
      </w:r>
      <w:r w:rsidR="00C550F9" w:rsidRPr="004C254F">
        <w:rPr>
          <w:rFonts w:ascii="Times New Roman" w:hAnsi="Times New Roman" w:cs="Times New Roman"/>
          <w:sz w:val="28"/>
          <w:szCs w:val="28"/>
        </w:rPr>
        <w:t xml:space="preserve"> </w:t>
      </w:r>
      <w:r w:rsidRPr="004C254F">
        <w:rPr>
          <w:rFonts w:ascii="Times New Roman" w:hAnsi="Times New Roman" w:cs="Times New Roman"/>
          <w:sz w:val="28"/>
          <w:szCs w:val="28"/>
        </w:rPr>
        <w:t>2050</w:t>
      </w:r>
      <w:r w:rsidR="00765FF5" w:rsidRPr="004C254F">
        <w:rPr>
          <w:rFonts w:ascii="Times New Roman" w:hAnsi="Times New Roman" w:cs="Times New Roman"/>
          <w:sz w:val="28"/>
          <w:szCs w:val="28"/>
        </w:rPr>
        <w:t xml:space="preserve"> по вектору развития </w:t>
      </w:r>
      <w:r w:rsidR="00A54972" w:rsidRPr="004C254F">
        <w:rPr>
          <w:rFonts w:ascii="Times New Roman" w:hAnsi="Times New Roman" w:cs="Times New Roman"/>
          <w:sz w:val="28"/>
          <w:szCs w:val="28"/>
        </w:rPr>
        <w:t xml:space="preserve">«Общественное участие </w:t>
      </w:r>
      <w:r w:rsidR="005A6F73" w:rsidRPr="004C254F">
        <w:rPr>
          <w:rFonts w:ascii="Times New Roman" w:hAnsi="Times New Roman" w:cs="Times New Roman"/>
          <w:sz w:val="28"/>
          <w:szCs w:val="28"/>
        </w:rPr>
        <w:br/>
      </w:r>
      <w:r w:rsidR="00A54972" w:rsidRPr="004C254F">
        <w:rPr>
          <w:rFonts w:ascii="Times New Roman" w:hAnsi="Times New Roman" w:cs="Times New Roman"/>
          <w:sz w:val="28"/>
          <w:szCs w:val="28"/>
        </w:rPr>
        <w:t xml:space="preserve">и самоуправление» </w:t>
      </w:r>
      <w:r w:rsidR="00765FF5" w:rsidRPr="004C254F">
        <w:rPr>
          <w:rFonts w:ascii="Times New Roman" w:hAnsi="Times New Roman" w:cs="Times New Roman"/>
          <w:sz w:val="28"/>
          <w:szCs w:val="28"/>
        </w:rPr>
        <w:t>направления «Гражданское общество» за 202</w:t>
      </w:r>
      <w:r w:rsidR="00082D7E" w:rsidRPr="004C254F">
        <w:rPr>
          <w:rFonts w:ascii="Times New Roman" w:hAnsi="Times New Roman" w:cs="Times New Roman"/>
          <w:sz w:val="28"/>
          <w:szCs w:val="28"/>
        </w:rPr>
        <w:t>5</w:t>
      </w:r>
      <w:r w:rsidR="00765FF5" w:rsidRPr="004C254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609FA" w:rsidRPr="004C254F" w:rsidRDefault="001609FA" w:rsidP="00A54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 xml:space="preserve">Анализ реализации плана мероприятий по реализации Стратегии </w:t>
      </w:r>
      <w:r w:rsidR="00C550F9" w:rsidRPr="004C254F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D2D36" w:rsidRPr="004C254F">
        <w:rPr>
          <w:rFonts w:ascii="Times New Roman" w:hAnsi="Times New Roman" w:cs="Times New Roman"/>
          <w:sz w:val="28"/>
          <w:szCs w:val="28"/>
        </w:rPr>
        <w:t>–</w:t>
      </w:r>
      <w:r w:rsidR="00C550F9" w:rsidRPr="004C254F">
        <w:rPr>
          <w:rFonts w:ascii="Times New Roman" w:hAnsi="Times New Roman" w:cs="Times New Roman"/>
          <w:sz w:val="28"/>
          <w:szCs w:val="28"/>
        </w:rPr>
        <w:t xml:space="preserve"> </w:t>
      </w:r>
      <w:r w:rsidR="00D508E2" w:rsidRPr="004C254F">
        <w:rPr>
          <w:rFonts w:ascii="Times New Roman" w:hAnsi="Times New Roman" w:cs="Times New Roman"/>
          <w:sz w:val="28"/>
          <w:szCs w:val="28"/>
        </w:rPr>
        <w:t>2050</w:t>
      </w:r>
      <w:r w:rsidRPr="004C254F">
        <w:rPr>
          <w:rFonts w:ascii="Times New Roman" w:hAnsi="Times New Roman" w:cs="Times New Roman"/>
          <w:sz w:val="28"/>
          <w:szCs w:val="28"/>
        </w:rPr>
        <w:t xml:space="preserve"> </w:t>
      </w:r>
      <w:r w:rsidR="00A54972" w:rsidRPr="004C254F">
        <w:rPr>
          <w:rFonts w:ascii="Times New Roman" w:hAnsi="Times New Roman" w:cs="Times New Roman"/>
          <w:sz w:val="28"/>
          <w:szCs w:val="28"/>
        </w:rPr>
        <w:br/>
      </w:r>
      <w:r w:rsidR="00765FF5" w:rsidRPr="004C254F">
        <w:rPr>
          <w:rFonts w:ascii="Times New Roman" w:hAnsi="Times New Roman" w:cs="Times New Roman"/>
          <w:sz w:val="28"/>
          <w:szCs w:val="28"/>
        </w:rPr>
        <w:t xml:space="preserve">по вектору развития </w:t>
      </w:r>
      <w:r w:rsidR="00A54972" w:rsidRPr="004C254F">
        <w:rPr>
          <w:rFonts w:ascii="Times New Roman" w:hAnsi="Times New Roman" w:cs="Times New Roman"/>
          <w:sz w:val="28"/>
          <w:szCs w:val="28"/>
        </w:rPr>
        <w:t xml:space="preserve">«Общественное участие и самоуправление» </w:t>
      </w:r>
      <w:r w:rsidR="00765FF5" w:rsidRPr="004C254F">
        <w:rPr>
          <w:rFonts w:ascii="Times New Roman" w:hAnsi="Times New Roman" w:cs="Times New Roman"/>
          <w:sz w:val="28"/>
          <w:szCs w:val="28"/>
        </w:rPr>
        <w:t xml:space="preserve">направления «Гражданское общество» </w:t>
      </w:r>
      <w:r w:rsidRPr="004C254F">
        <w:rPr>
          <w:rFonts w:ascii="Times New Roman" w:hAnsi="Times New Roman" w:cs="Times New Roman"/>
          <w:sz w:val="28"/>
          <w:szCs w:val="28"/>
        </w:rPr>
        <w:t>за 202</w:t>
      </w:r>
      <w:r w:rsidR="00082D7E" w:rsidRPr="004C254F">
        <w:rPr>
          <w:rFonts w:ascii="Times New Roman" w:hAnsi="Times New Roman" w:cs="Times New Roman"/>
          <w:sz w:val="28"/>
          <w:szCs w:val="28"/>
        </w:rPr>
        <w:t>5</w:t>
      </w:r>
      <w:r w:rsidRPr="004C254F">
        <w:rPr>
          <w:rFonts w:ascii="Times New Roman" w:hAnsi="Times New Roman" w:cs="Times New Roman"/>
          <w:sz w:val="28"/>
          <w:szCs w:val="28"/>
        </w:rPr>
        <w:t xml:space="preserve"> год представлен в приложении 2 к отчету.</w:t>
      </w:r>
    </w:p>
    <w:p w:rsidR="00A60DB9" w:rsidRPr="004C254F" w:rsidRDefault="00CC7FE1" w:rsidP="00C5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>Планом мероприятий по реализации Стратегии города – 2050 вектора развития «Общественное участие и самоуправление» на 2025 год предусмотрено 8 мероприятий / событий, из них по 8 мероприятиям / событиям достигнуты ожидаемые результаты реализации (100%).</w:t>
      </w:r>
    </w:p>
    <w:p w:rsidR="00091347" w:rsidRPr="004C254F" w:rsidRDefault="00091347" w:rsidP="00C5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="002F1646" w:rsidRPr="00033818">
        <w:rPr>
          <w:rFonts w:ascii="Times New Roman" w:hAnsi="Times New Roman" w:cs="Times New Roman"/>
          <w:sz w:val="28"/>
          <w:szCs w:val="28"/>
        </w:rPr>
        <w:t>ожидаемых результатов реализации мероприятий / событий</w:t>
      </w:r>
      <w:r w:rsidR="002F1646" w:rsidRPr="000338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254F">
        <w:rPr>
          <w:rFonts w:ascii="Times New Roman" w:hAnsi="Times New Roman" w:cs="Times New Roman"/>
          <w:sz w:val="28"/>
          <w:szCs w:val="28"/>
        </w:rPr>
        <w:t xml:space="preserve">обусловлено последовательным, системным и планомерным выполнением плана мероприятий по реализации Стратегии города </w:t>
      </w:r>
      <w:r w:rsidRPr="004C254F">
        <w:rPr>
          <w:rFonts w:ascii="Times New Roman" w:hAnsi="Times New Roman" w:cs="Times New Roman"/>
          <w:sz w:val="28"/>
          <w:szCs w:val="28"/>
        </w:rPr>
        <w:softHyphen/>
        <w:t>– 2050.</w:t>
      </w:r>
    </w:p>
    <w:p w:rsidR="001632DD" w:rsidRPr="004C254F" w:rsidRDefault="001632DD" w:rsidP="00163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4C254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C254F">
        <w:rPr>
          <w:rFonts w:ascii="Times New Roman" w:hAnsi="Times New Roman" w:cs="Times New Roman"/>
          <w:sz w:val="28"/>
          <w:szCs w:val="28"/>
        </w:rPr>
        <w:t>. Анализ достижения цели вектора развития «Общественное участие и самоуправление» направления «Гражданское общество» Стратегии города – 2050</w:t>
      </w:r>
    </w:p>
    <w:p w:rsidR="00915142" w:rsidRPr="004C254F" w:rsidRDefault="00915142" w:rsidP="00915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eastAsia="Calibri" w:hAnsi="Times New Roman" w:cs="Times New Roman"/>
          <w:sz w:val="28"/>
          <w:szCs w:val="28"/>
        </w:rPr>
        <w:t xml:space="preserve">По итогам проведенного анализа можно сделать вывод о </w:t>
      </w:r>
      <w:r w:rsidR="00286CC7" w:rsidRPr="00286CC7">
        <w:rPr>
          <w:rFonts w:ascii="Times New Roman" w:eastAsia="Calibri" w:hAnsi="Times New Roman" w:cs="Times New Roman"/>
          <w:sz w:val="28"/>
          <w:szCs w:val="28"/>
        </w:rPr>
        <w:t>промежуточном</w:t>
      </w:r>
      <w:r w:rsidR="00286CC7" w:rsidRPr="006B48E0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</w:t>
      </w:r>
      <w:r w:rsidRPr="004C254F">
        <w:rPr>
          <w:rFonts w:ascii="Times New Roman" w:eastAsia="Calibri" w:hAnsi="Times New Roman" w:cs="Times New Roman"/>
          <w:sz w:val="28"/>
          <w:szCs w:val="28"/>
        </w:rPr>
        <w:t>достижении цели вектора развития «Общественное участие и самоуправление».</w:t>
      </w:r>
    </w:p>
    <w:p w:rsidR="00C550F9" w:rsidRPr="004C254F" w:rsidRDefault="00C550F9" w:rsidP="001632DD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C550F9" w:rsidRPr="004C254F" w:rsidRDefault="00C550F9" w:rsidP="001609FA">
      <w:pPr>
        <w:spacing w:after="0" w:line="240" w:lineRule="auto"/>
      </w:pPr>
    </w:p>
    <w:p w:rsidR="00765FF5" w:rsidRPr="004C254F" w:rsidRDefault="00765FF5">
      <w:pPr>
        <w:spacing w:after="160" w:line="259" w:lineRule="auto"/>
      </w:pPr>
      <w:r w:rsidRPr="004C254F">
        <w:br w:type="page"/>
      </w:r>
    </w:p>
    <w:p w:rsidR="00123B77" w:rsidRPr="004C254F" w:rsidRDefault="00123B77" w:rsidP="001609FA">
      <w:pPr>
        <w:spacing w:after="0" w:line="240" w:lineRule="auto"/>
        <w:sectPr w:rsidR="00123B77" w:rsidRPr="004C254F" w:rsidSect="00B4595F">
          <w:headerReference w:type="default" r:id="rId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23B77" w:rsidRPr="004C254F" w:rsidRDefault="00123B77" w:rsidP="001609FA">
      <w:pPr>
        <w:spacing w:after="0" w:line="240" w:lineRule="auto"/>
      </w:pPr>
    </w:p>
    <w:p w:rsidR="001E3586" w:rsidRPr="004C254F" w:rsidRDefault="00114EB0" w:rsidP="00A54972">
      <w:pPr>
        <w:spacing w:after="0" w:line="240" w:lineRule="auto"/>
        <w:ind w:firstLine="9781"/>
        <w:jc w:val="both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1E3586" w:rsidRPr="004C254F" w:rsidRDefault="00114EB0" w:rsidP="00A54972">
      <w:pPr>
        <w:spacing w:after="0" w:line="240" w:lineRule="auto"/>
        <w:ind w:firstLine="9781"/>
        <w:jc w:val="both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 xml:space="preserve">к отчету о реализации </w:t>
      </w:r>
      <w:r w:rsidR="001E3586" w:rsidRPr="004C254F">
        <w:rPr>
          <w:rFonts w:ascii="Times New Roman" w:hAnsi="Times New Roman" w:cs="Times New Roman"/>
          <w:sz w:val="28"/>
          <w:szCs w:val="28"/>
        </w:rPr>
        <w:t>вектора развития</w:t>
      </w:r>
    </w:p>
    <w:p w:rsidR="00A54972" w:rsidRPr="004C254F" w:rsidRDefault="00A54972" w:rsidP="00A54972">
      <w:pPr>
        <w:spacing w:after="0" w:line="240" w:lineRule="auto"/>
        <w:ind w:firstLine="9781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>«Общественное участие и самоуправление»</w:t>
      </w:r>
    </w:p>
    <w:p w:rsidR="00114EB0" w:rsidRPr="004C254F" w:rsidRDefault="00114EB0" w:rsidP="00A54972">
      <w:pPr>
        <w:spacing w:after="0" w:line="240" w:lineRule="auto"/>
        <w:ind w:firstLine="9781"/>
        <w:jc w:val="both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>направления «Гражданское общество»</w:t>
      </w:r>
    </w:p>
    <w:p w:rsidR="00114EB0" w:rsidRPr="004C254F" w:rsidRDefault="001E3586" w:rsidP="00A54972">
      <w:pPr>
        <w:spacing w:after="0" w:line="240" w:lineRule="auto"/>
        <w:ind w:firstLine="9781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="00C550F9" w:rsidRPr="004C254F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D2D36" w:rsidRPr="004C254F">
        <w:rPr>
          <w:rFonts w:ascii="Times New Roman" w:hAnsi="Times New Roman" w:cs="Times New Roman"/>
          <w:sz w:val="28"/>
          <w:szCs w:val="28"/>
        </w:rPr>
        <w:t>–</w:t>
      </w:r>
      <w:r w:rsidR="00C550F9" w:rsidRPr="004C254F">
        <w:rPr>
          <w:rFonts w:ascii="Times New Roman" w:hAnsi="Times New Roman" w:cs="Times New Roman"/>
          <w:sz w:val="28"/>
          <w:szCs w:val="28"/>
        </w:rPr>
        <w:t xml:space="preserve"> </w:t>
      </w:r>
      <w:r w:rsidRPr="004C254F">
        <w:rPr>
          <w:rFonts w:ascii="Times New Roman" w:hAnsi="Times New Roman" w:cs="Times New Roman"/>
          <w:sz w:val="28"/>
          <w:szCs w:val="28"/>
        </w:rPr>
        <w:t xml:space="preserve">2050 </w:t>
      </w:r>
      <w:r w:rsidR="00114EB0" w:rsidRPr="004C254F">
        <w:rPr>
          <w:rFonts w:ascii="Times New Roman" w:hAnsi="Times New Roman" w:cs="Times New Roman"/>
          <w:sz w:val="28"/>
          <w:szCs w:val="28"/>
        </w:rPr>
        <w:t>за 202</w:t>
      </w:r>
      <w:r w:rsidR="00266039" w:rsidRPr="004C254F">
        <w:rPr>
          <w:rFonts w:ascii="Times New Roman" w:hAnsi="Times New Roman" w:cs="Times New Roman"/>
          <w:sz w:val="28"/>
          <w:szCs w:val="28"/>
        </w:rPr>
        <w:t>5</w:t>
      </w:r>
      <w:r w:rsidR="00114EB0" w:rsidRPr="004C254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14EB0" w:rsidRPr="004C254F" w:rsidRDefault="00114EB0" w:rsidP="00114EB0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</w:p>
    <w:p w:rsidR="002E5336" w:rsidRPr="004C254F" w:rsidRDefault="00114EB0" w:rsidP="00450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реализации Стратегии </w:t>
      </w:r>
      <w:r w:rsidR="00C550F9" w:rsidRPr="004C254F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D2D36" w:rsidRPr="004C254F">
        <w:rPr>
          <w:rFonts w:ascii="Times New Roman" w:hAnsi="Times New Roman" w:cs="Times New Roman"/>
          <w:sz w:val="28"/>
          <w:szCs w:val="28"/>
        </w:rPr>
        <w:t>–</w:t>
      </w:r>
      <w:r w:rsidR="00C550F9" w:rsidRPr="004C254F">
        <w:rPr>
          <w:rFonts w:ascii="Times New Roman" w:hAnsi="Times New Roman" w:cs="Times New Roman"/>
          <w:sz w:val="28"/>
          <w:szCs w:val="28"/>
        </w:rPr>
        <w:t xml:space="preserve"> </w:t>
      </w:r>
      <w:r w:rsidR="002E5336" w:rsidRPr="004C254F">
        <w:rPr>
          <w:rFonts w:ascii="Times New Roman" w:hAnsi="Times New Roman" w:cs="Times New Roman"/>
          <w:sz w:val="28"/>
          <w:szCs w:val="28"/>
        </w:rPr>
        <w:t>2050</w:t>
      </w:r>
    </w:p>
    <w:p w:rsidR="00114EB0" w:rsidRPr="004C254F" w:rsidRDefault="00114EB0" w:rsidP="00450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>за 202</w:t>
      </w:r>
      <w:r w:rsidR="00E86108" w:rsidRPr="004C254F">
        <w:rPr>
          <w:rFonts w:ascii="Times New Roman" w:hAnsi="Times New Roman" w:cs="Times New Roman"/>
          <w:sz w:val="28"/>
          <w:szCs w:val="28"/>
        </w:rPr>
        <w:t>5</w:t>
      </w:r>
      <w:r w:rsidRPr="004C254F">
        <w:rPr>
          <w:rFonts w:ascii="Times New Roman" w:hAnsi="Times New Roman" w:cs="Times New Roman"/>
          <w:sz w:val="28"/>
          <w:szCs w:val="28"/>
        </w:rPr>
        <w:t xml:space="preserve"> год</w:t>
      </w:r>
      <w:r w:rsidR="001E3586" w:rsidRPr="004C254F">
        <w:rPr>
          <w:rFonts w:ascii="Times New Roman" w:hAnsi="Times New Roman" w:cs="Times New Roman"/>
          <w:sz w:val="28"/>
          <w:szCs w:val="28"/>
        </w:rPr>
        <w:t xml:space="preserve"> по вектору развития </w:t>
      </w:r>
      <w:r w:rsidR="00A54972" w:rsidRPr="004C254F">
        <w:rPr>
          <w:rFonts w:ascii="Times New Roman" w:hAnsi="Times New Roman" w:cs="Times New Roman"/>
          <w:sz w:val="28"/>
          <w:szCs w:val="28"/>
        </w:rPr>
        <w:t xml:space="preserve">«Общественное участие и самоуправление» </w:t>
      </w:r>
      <w:r w:rsidR="001E3586" w:rsidRPr="004C254F">
        <w:rPr>
          <w:rFonts w:ascii="Times New Roman" w:hAnsi="Times New Roman" w:cs="Times New Roman"/>
          <w:sz w:val="28"/>
          <w:szCs w:val="28"/>
        </w:rPr>
        <w:t>направления «Гражданское общество»</w:t>
      </w:r>
    </w:p>
    <w:p w:rsidR="00114EB0" w:rsidRPr="004C254F" w:rsidRDefault="00114EB0" w:rsidP="00114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163" w:type="dxa"/>
        <w:tblLook w:val="04A0" w:firstRow="1" w:lastRow="0" w:firstColumn="1" w:lastColumn="0" w:noHBand="0" w:noVBand="1"/>
      </w:tblPr>
      <w:tblGrid>
        <w:gridCol w:w="9634"/>
        <w:gridCol w:w="1701"/>
        <w:gridCol w:w="1985"/>
        <w:gridCol w:w="1843"/>
      </w:tblGrid>
      <w:tr w:rsidR="004C254F" w:rsidRPr="004C254F" w:rsidTr="001E3586">
        <w:tc>
          <w:tcPr>
            <w:tcW w:w="9634" w:type="dxa"/>
          </w:tcPr>
          <w:p w:rsidR="001E3586" w:rsidRPr="004C254F" w:rsidRDefault="001E3586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54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:rsidR="001E3586" w:rsidRPr="004C254F" w:rsidRDefault="001E3586" w:rsidP="00114E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t>План</w:t>
            </w:r>
          </w:p>
          <w:p w:rsidR="001E3586" w:rsidRPr="004C254F" w:rsidRDefault="001E3586" w:rsidP="00114E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t>2024 – 2026</w:t>
            </w:r>
          </w:p>
          <w:p w:rsidR="001E3586" w:rsidRPr="004C254F" w:rsidRDefault="001E3586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5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C2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C254F">
              <w:rPr>
                <w:rFonts w:ascii="Times New Roman" w:hAnsi="Times New Roman" w:cs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1985" w:type="dxa"/>
          </w:tcPr>
          <w:p w:rsidR="001E3586" w:rsidRPr="004C254F" w:rsidRDefault="001E3586" w:rsidP="00114E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t>Факт</w:t>
            </w:r>
          </w:p>
          <w:p w:rsidR="001E3586" w:rsidRPr="004C254F" w:rsidRDefault="001E3586" w:rsidP="0026603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t>202</w:t>
            </w:r>
            <w:r w:rsidR="00266039" w:rsidRPr="004C254F">
              <w:rPr>
                <w:rFonts w:ascii="Times New Roman" w:hAnsi="Times New Roman" w:cs="Times New Roman"/>
              </w:rPr>
              <w:t>5</w:t>
            </w:r>
            <w:r w:rsidRPr="004C25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</w:tcPr>
          <w:p w:rsidR="001E3586" w:rsidRPr="004C254F" w:rsidRDefault="001E3586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54F">
              <w:rPr>
                <w:rFonts w:ascii="Times New Roman" w:hAnsi="Times New Roman" w:cs="Times New Roman"/>
                <w:sz w:val="24"/>
                <w:szCs w:val="24"/>
              </w:rPr>
              <w:t>Исполнение, %</w:t>
            </w:r>
          </w:p>
          <w:p w:rsidR="001E3586" w:rsidRPr="004C254F" w:rsidRDefault="001E3586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54F" w:rsidRPr="004C254F" w:rsidTr="00722B63">
        <w:tc>
          <w:tcPr>
            <w:tcW w:w="15163" w:type="dxa"/>
            <w:gridSpan w:val="4"/>
          </w:tcPr>
          <w:p w:rsidR="00722B63" w:rsidRPr="004C254F" w:rsidRDefault="00722B63" w:rsidP="0072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54F">
              <w:rPr>
                <w:rFonts w:ascii="Times New Roman" w:hAnsi="Times New Roman" w:cs="Times New Roman"/>
                <w:sz w:val="24"/>
                <w:szCs w:val="24"/>
              </w:rPr>
              <w:t>Направление – Гражданское общество</w:t>
            </w:r>
          </w:p>
        </w:tc>
      </w:tr>
      <w:tr w:rsidR="004C254F" w:rsidRPr="004C254F" w:rsidTr="00722B63">
        <w:tc>
          <w:tcPr>
            <w:tcW w:w="15163" w:type="dxa"/>
            <w:gridSpan w:val="4"/>
          </w:tcPr>
          <w:p w:rsidR="00722B63" w:rsidRPr="004C254F" w:rsidRDefault="00722B63" w:rsidP="0072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54F">
              <w:rPr>
                <w:rFonts w:ascii="Times New Roman" w:hAnsi="Times New Roman" w:cs="Times New Roman"/>
                <w:sz w:val="24"/>
                <w:szCs w:val="24"/>
              </w:rPr>
              <w:t>Вектор – Общественное участие и самоуправление</w:t>
            </w:r>
          </w:p>
        </w:tc>
      </w:tr>
      <w:tr w:rsidR="004C254F" w:rsidRPr="004C254F" w:rsidTr="00841AC6">
        <w:tc>
          <w:tcPr>
            <w:tcW w:w="9634" w:type="dxa"/>
          </w:tcPr>
          <w:p w:rsidR="000F2CFD" w:rsidRPr="004C254F" w:rsidRDefault="00266039" w:rsidP="000F2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54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0F2CFD" w:rsidRPr="004C254F">
              <w:rPr>
                <w:rFonts w:ascii="Times New Roman" w:hAnsi="Times New Roman" w:cs="Times New Roman"/>
                <w:sz w:val="24"/>
                <w:szCs w:val="24"/>
              </w:rPr>
              <w:t>. Доля граждан, принявших участие в различных мероприятиях посредством информационных технологий, %</w:t>
            </w:r>
          </w:p>
        </w:tc>
        <w:tc>
          <w:tcPr>
            <w:tcW w:w="1701" w:type="dxa"/>
          </w:tcPr>
          <w:p w:rsidR="000F2CFD" w:rsidRPr="004C254F" w:rsidRDefault="0060338A" w:rsidP="000F2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54F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985" w:type="dxa"/>
          </w:tcPr>
          <w:p w:rsidR="000F2CFD" w:rsidRPr="004C254F" w:rsidRDefault="0003062B" w:rsidP="000F2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54F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843" w:type="dxa"/>
          </w:tcPr>
          <w:p w:rsidR="000F2CFD" w:rsidRPr="004C254F" w:rsidRDefault="0003062B" w:rsidP="000F2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54F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</w:tr>
      <w:tr w:rsidR="000F2CFD" w:rsidRPr="004C254F" w:rsidTr="00841AC6">
        <w:tc>
          <w:tcPr>
            <w:tcW w:w="9634" w:type="dxa"/>
          </w:tcPr>
          <w:p w:rsidR="000F2CFD" w:rsidRPr="004C254F" w:rsidRDefault="000F2CFD" w:rsidP="000F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66039" w:rsidRPr="004C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C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Количество некоммерческих организаций, которым оказана консультационная </w:t>
            </w:r>
          </w:p>
          <w:p w:rsidR="000F2CFD" w:rsidRPr="004C254F" w:rsidRDefault="000F2CFD" w:rsidP="000F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методическая поддержка со стороны органов местного самоуправления, ед.</w:t>
            </w:r>
          </w:p>
        </w:tc>
        <w:tc>
          <w:tcPr>
            <w:tcW w:w="1701" w:type="dxa"/>
          </w:tcPr>
          <w:p w:rsidR="000F2CFD" w:rsidRPr="004C254F" w:rsidRDefault="000F2CFD" w:rsidP="000F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</w:tcPr>
          <w:p w:rsidR="000F2CFD" w:rsidRPr="004C254F" w:rsidRDefault="00FB7A01" w:rsidP="000F2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54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</w:tcPr>
          <w:p w:rsidR="000F2CFD" w:rsidRPr="004C254F" w:rsidRDefault="00FB7A01" w:rsidP="000F2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5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F2CFD" w:rsidRPr="004C254F" w:rsidRDefault="000F2CFD" w:rsidP="002E533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C0602" w:rsidRPr="004C254F" w:rsidRDefault="009C0602" w:rsidP="002E533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4EB0" w:rsidRPr="004C254F" w:rsidRDefault="00114EB0" w:rsidP="00584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3B77" w:rsidRPr="004C254F" w:rsidRDefault="00123B77" w:rsidP="001609FA">
      <w:pPr>
        <w:spacing w:after="0" w:line="240" w:lineRule="auto"/>
      </w:pPr>
    </w:p>
    <w:p w:rsidR="005849BB" w:rsidRPr="004C254F" w:rsidRDefault="005849BB">
      <w:pPr>
        <w:spacing w:after="160" w:line="259" w:lineRule="auto"/>
      </w:pPr>
      <w:r w:rsidRPr="004C254F">
        <w:br w:type="page"/>
      </w:r>
    </w:p>
    <w:p w:rsidR="00123B77" w:rsidRPr="004C254F" w:rsidRDefault="00123B77" w:rsidP="001609FA">
      <w:pPr>
        <w:spacing w:after="0" w:line="240" w:lineRule="auto"/>
      </w:pPr>
    </w:p>
    <w:p w:rsidR="009342BB" w:rsidRPr="004C254F" w:rsidRDefault="009342BB" w:rsidP="004C5BC0">
      <w:pPr>
        <w:spacing w:after="0" w:line="240" w:lineRule="auto"/>
        <w:ind w:firstLine="9498"/>
        <w:jc w:val="both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9342BB" w:rsidRPr="004C254F" w:rsidRDefault="009342BB" w:rsidP="004C5BC0">
      <w:pPr>
        <w:spacing w:after="0" w:line="240" w:lineRule="auto"/>
        <w:ind w:firstLine="9498"/>
        <w:jc w:val="both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>к отчету о реализации вектора развития</w:t>
      </w:r>
    </w:p>
    <w:p w:rsidR="00A54972" w:rsidRPr="004C254F" w:rsidRDefault="00A54972" w:rsidP="004C5BC0">
      <w:pPr>
        <w:spacing w:after="0" w:line="240" w:lineRule="auto"/>
        <w:ind w:firstLine="9498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>«Общественное участие и самоуправление»</w:t>
      </w:r>
    </w:p>
    <w:p w:rsidR="009342BB" w:rsidRPr="004C254F" w:rsidRDefault="009342BB" w:rsidP="004C5BC0">
      <w:pPr>
        <w:spacing w:after="0" w:line="240" w:lineRule="auto"/>
        <w:ind w:firstLine="9498"/>
        <w:jc w:val="both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>направления «Гражданское общество»</w:t>
      </w:r>
    </w:p>
    <w:p w:rsidR="009342BB" w:rsidRPr="004C254F" w:rsidRDefault="009342BB" w:rsidP="004C5BC0">
      <w:pPr>
        <w:spacing w:after="0" w:line="240" w:lineRule="auto"/>
        <w:ind w:firstLine="9498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="00C550F9" w:rsidRPr="004C254F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D2D36" w:rsidRPr="004C254F">
        <w:rPr>
          <w:rFonts w:ascii="Times New Roman" w:hAnsi="Times New Roman" w:cs="Times New Roman"/>
          <w:sz w:val="28"/>
          <w:szCs w:val="28"/>
        </w:rPr>
        <w:t>–</w:t>
      </w:r>
      <w:r w:rsidR="00C550F9" w:rsidRPr="004C254F">
        <w:rPr>
          <w:rFonts w:ascii="Times New Roman" w:hAnsi="Times New Roman" w:cs="Times New Roman"/>
          <w:sz w:val="28"/>
          <w:szCs w:val="28"/>
        </w:rPr>
        <w:t xml:space="preserve"> </w:t>
      </w:r>
      <w:r w:rsidRPr="004C254F">
        <w:rPr>
          <w:rFonts w:ascii="Times New Roman" w:hAnsi="Times New Roman" w:cs="Times New Roman"/>
          <w:sz w:val="28"/>
          <w:szCs w:val="28"/>
        </w:rPr>
        <w:t>2050 за 202</w:t>
      </w:r>
      <w:r w:rsidR="00E471CA" w:rsidRPr="004C254F">
        <w:rPr>
          <w:rFonts w:ascii="Times New Roman" w:hAnsi="Times New Roman" w:cs="Times New Roman"/>
          <w:sz w:val="28"/>
          <w:szCs w:val="28"/>
        </w:rPr>
        <w:t>5</w:t>
      </w:r>
      <w:r w:rsidRPr="004C254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B1891" w:rsidRPr="004C254F" w:rsidRDefault="00FB1891" w:rsidP="009342BB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FB1891" w:rsidRPr="004C254F" w:rsidRDefault="00FB1891" w:rsidP="00450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 xml:space="preserve">Анализ реализации плана мероприятий по реализации Стратегии </w:t>
      </w:r>
      <w:r w:rsidR="00C550F9" w:rsidRPr="004C254F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D2D36" w:rsidRPr="004C254F">
        <w:rPr>
          <w:rFonts w:ascii="Times New Roman" w:hAnsi="Times New Roman" w:cs="Times New Roman"/>
          <w:sz w:val="28"/>
          <w:szCs w:val="28"/>
        </w:rPr>
        <w:t>–</w:t>
      </w:r>
      <w:r w:rsidR="00C550F9" w:rsidRPr="004C254F">
        <w:rPr>
          <w:rFonts w:ascii="Times New Roman" w:hAnsi="Times New Roman" w:cs="Times New Roman"/>
          <w:sz w:val="28"/>
          <w:szCs w:val="28"/>
        </w:rPr>
        <w:t xml:space="preserve"> </w:t>
      </w:r>
      <w:r w:rsidRPr="004C254F">
        <w:rPr>
          <w:rFonts w:ascii="Times New Roman" w:hAnsi="Times New Roman" w:cs="Times New Roman"/>
          <w:sz w:val="28"/>
          <w:szCs w:val="28"/>
        </w:rPr>
        <w:t>2050 за 202</w:t>
      </w:r>
      <w:r w:rsidR="00E471CA" w:rsidRPr="004C254F">
        <w:rPr>
          <w:rFonts w:ascii="Times New Roman" w:hAnsi="Times New Roman" w:cs="Times New Roman"/>
          <w:sz w:val="28"/>
          <w:szCs w:val="28"/>
        </w:rPr>
        <w:t>5</w:t>
      </w:r>
      <w:r w:rsidRPr="004C254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B1891" w:rsidRPr="004C254F" w:rsidRDefault="00FB1891" w:rsidP="00450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54F">
        <w:rPr>
          <w:rFonts w:ascii="Times New Roman" w:hAnsi="Times New Roman" w:cs="Times New Roman"/>
          <w:sz w:val="28"/>
          <w:szCs w:val="28"/>
        </w:rPr>
        <w:t xml:space="preserve">по вектору развития </w:t>
      </w:r>
      <w:r w:rsidR="00A54972" w:rsidRPr="004C254F">
        <w:rPr>
          <w:rFonts w:ascii="Times New Roman" w:hAnsi="Times New Roman" w:cs="Times New Roman"/>
          <w:sz w:val="28"/>
          <w:szCs w:val="28"/>
        </w:rPr>
        <w:t>«Общественное участие и самоуправление»</w:t>
      </w:r>
      <w:r w:rsidR="004C5BC0" w:rsidRPr="004C254F">
        <w:rPr>
          <w:rFonts w:ascii="Times New Roman" w:hAnsi="Times New Roman" w:cs="Times New Roman"/>
          <w:sz w:val="28"/>
          <w:szCs w:val="28"/>
        </w:rPr>
        <w:t xml:space="preserve"> </w:t>
      </w:r>
      <w:r w:rsidRPr="004C254F">
        <w:rPr>
          <w:rFonts w:ascii="Times New Roman" w:hAnsi="Times New Roman" w:cs="Times New Roman"/>
          <w:sz w:val="28"/>
          <w:szCs w:val="28"/>
        </w:rPr>
        <w:t>направления «Гражданское общество»</w:t>
      </w:r>
    </w:p>
    <w:p w:rsidR="00FB1891" w:rsidRPr="004C254F" w:rsidRDefault="00FB1891" w:rsidP="00F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2"/>
        <w:gridCol w:w="2833"/>
        <w:gridCol w:w="1637"/>
        <w:gridCol w:w="1622"/>
        <w:gridCol w:w="1992"/>
        <w:gridCol w:w="4245"/>
      </w:tblGrid>
      <w:tr w:rsidR="004C254F" w:rsidRPr="004C254F" w:rsidTr="00B00F0E">
        <w:trPr>
          <w:trHeight w:val="20"/>
        </w:trPr>
        <w:tc>
          <w:tcPr>
            <w:tcW w:w="896" w:type="pct"/>
            <w:shd w:val="clear" w:color="auto" w:fill="auto"/>
            <w:hideMark/>
          </w:tcPr>
          <w:p w:rsidR="008B2A3C" w:rsidRPr="004C254F" w:rsidRDefault="008B2A3C" w:rsidP="00DB06E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</w:rPr>
            </w:pPr>
            <w:r w:rsidRPr="004C254F">
              <w:rPr>
                <w:rFonts w:ascii="Times New Roman" w:hAnsi="Times New Roman" w:cs="Times New Roman"/>
                <w:bCs/>
              </w:rPr>
              <w:t>Наименование мероприятия/события</w:t>
            </w:r>
          </w:p>
        </w:tc>
        <w:tc>
          <w:tcPr>
            <w:tcW w:w="943" w:type="pct"/>
            <w:shd w:val="clear" w:color="auto" w:fill="auto"/>
            <w:hideMark/>
          </w:tcPr>
          <w:p w:rsidR="008B2A3C" w:rsidRPr="004C254F" w:rsidRDefault="008B2A3C" w:rsidP="0004022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</w:rPr>
            </w:pPr>
            <w:r w:rsidRPr="004C254F">
              <w:rPr>
                <w:rFonts w:ascii="Times New Roman" w:hAnsi="Times New Roman" w:cs="Times New Roman"/>
                <w:bCs/>
              </w:rPr>
              <w:t xml:space="preserve">Ожидаемый результат реализации </w:t>
            </w:r>
          </w:p>
          <w:p w:rsidR="008B2A3C" w:rsidRPr="004C254F" w:rsidRDefault="00DB06E7" w:rsidP="0004022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</w:rPr>
            </w:pPr>
            <w:r w:rsidRPr="004C254F">
              <w:rPr>
                <w:rFonts w:ascii="Times New Roman" w:hAnsi="Times New Roman" w:cs="Times New Roman"/>
                <w:bCs/>
              </w:rPr>
              <w:t>мероприятия</w:t>
            </w:r>
            <w:r w:rsidR="008B2A3C" w:rsidRPr="004C254F">
              <w:rPr>
                <w:rFonts w:ascii="Times New Roman" w:hAnsi="Times New Roman" w:cs="Times New Roman"/>
                <w:bCs/>
              </w:rPr>
              <w:t>/события</w:t>
            </w:r>
          </w:p>
          <w:p w:rsidR="008B2A3C" w:rsidRPr="004C254F" w:rsidRDefault="008B2A3C" w:rsidP="0004022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</w:rPr>
            </w:pPr>
            <w:r w:rsidRPr="004C254F">
              <w:rPr>
                <w:rFonts w:ascii="Times New Roman" w:hAnsi="Times New Roman" w:cs="Times New Roman"/>
                <w:bCs/>
              </w:rPr>
              <w:t>(влияние на целевой показатель вектора)</w:t>
            </w:r>
          </w:p>
        </w:tc>
        <w:tc>
          <w:tcPr>
            <w:tcW w:w="545" w:type="pct"/>
            <w:shd w:val="clear" w:color="auto" w:fill="auto"/>
            <w:hideMark/>
          </w:tcPr>
          <w:p w:rsidR="008B2A3C" w:rsidRPr="004C254F" w:rsidRDefault="008B2A3C" w:rsidP="0004022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</w:rPr>
            </w:pPr>
            <w:r w:rsidRPr="004C254F">
              <w:rPr>
                <w:rFonts w:ascii="Times New Roman" w:hAnsi="Times New Roman" w:cs="Times New Roman"/>
                <w:bCs/>
              </w:rPr>
              <w:t>Источник финансового обеспечения</w:t>
            </w:r>
          </w:p>
        </w:tc>
        <w:tc>
          <w:tcPr>
            <w:tcW w:w="540" w:type="pct"/>
            <w:shd w:val="clear" w:color="auto" w:fill="auto"/>
            <w:hideMark/>
          </w:tcPr>
          <w:p w:rsidR="008B2A3C" w:rsidRPr="004C254F" w:rsidRDefault="008B2A3C" w:rsidP="00DB06E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</w:rPr>
            </w:pPr>
            <w:r w:rsidRPr="004C254F">
              <w:rPr>
                <w:rFonts w:ascii="Times New Roman" w:hAnsi="Times New Roman" w:cs="Times New Roman"/>
                <w:bCs/>
              </w:rPr>
              <w:t>Срок реализации мероприятия/ события</w:t>
            </w:r>
            <w:r w:rsidR="00371997" w:rsidRPr="004C254F">
              <w:rPr>
                <w:rFonts w:ascii="Times New Roman" w:hAnsi="Times New Roman" w:cs="Times New Roman"/>
                <w:bCs/>
              </w:rPr>
              <w:t xml:space="preserve"> (год)</w:t>
            </w:r>
          </w:p>
        </w:tc>
        <w:tc>
          <w:tcPr>
            <w:tcW w:w="663" w:type="pct"/>
            <w:shd w:val="clear" w:color="auto" w:fill="auto"/>
            <w:hideMark/>
          </w:tcPr>
          <w:p w:rsidR="008B2A3C" w:rsidRPr="004C254F" w:rsidRDefault="008B2A3C" w:rsidP="0004022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</w:rPr>
            </w:pPr>
            <w:r w:rsidRPr="004C254F">
              <w:rPr>
                <w:rFonts w:ascii="Times New Roman" w:hAnsi="Times New Roman" w:cs="Times New Roman"/>
                <w:bCs/>
              </w:rPr>
              <w:t>Этапы Стратегии</w:t>
            </w:r>
          </w:p>
        </w:tc>
        <w:tc>
          <w:tcPr>
            <w:tcW w:w="1413" w:type="pct"/>
          </w:tcPr>
          <w:p w:rsidR="008B2A3C" w:rsidRPr="004C254F" w:rsidRDefault="008B2A3C" w:rsidP="0004022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t>Исполнени</w:t>
            </w:r>
            <w:r w:rsidR="0010100D">
              <w:rPr>
                <w:rFonts w:ascii="Times New Roman" w:hAnsi="Times New Roman" w:cs="Times New Roman"/>
              </w:rPr>
              <w:t>е</w:t>
            </w:r>
            <w:r w:rsidRPr="004C254F">
              <w:rPr>
                <w:rFonts w:ascii="Times New Roman" w:hAnsi="Times New Roman" w:cs="Times New Roman"/>
              </w:rPr>
              <w:t>/не исполнение</w:t>
            </w:r>
          </w:p>
          <w:p w:rsidR="008B2A3C" w:rsidRPr="004C254F" w:rsidRDefault="008B2A3C" w:rsidP="0004022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t xml:space="preserve">(отражается обоснование достигнутых результатов реализации </w:t>
            </w:r>
          </w:p>
          <w:p w:rsidR="008B2A3C" w:rsidRPr="004C254F" w:rsidRDefault="008B2A3C" w:rsidP="00DB06E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</w:rPr>
            </w:pPr>
            <w:r w:rsidRPr="004C254F">
              <w:rPr>
                <w:rFonts w:ascii="Times New Roman" w:hAnsi="Times New Roman" w:cs="Times New Roman"/>
              </w:rPr>
              <w:t>мероприятия/события)</w:t>
            </w:r>
            <w:r w:rsidR="00DB06E7" w:rsidRPr="004C254F">
              <w:rPr>
                <w:rStyle w:val="af"/>
                <w:rFonts w:ascii="Times New Roman" w:hAnsi="Times New Roman" w:cs="Times New Roman"/>
              </w:rPr>
              <w:footnoteReference w:id="1"/>
            </w:r>
          </w:p>
        </w:tc>
      </w:tr>
      <w:tr w:rsidR="004C254F" w:rsidRPr="004C254F" w:rsidTr="00B00F0E">
        <w:trPr>
          <w:trHeight w:val="20"/>
        </w:trPr>
        <w:tc>
          <w:tcPr>
            <w:tcW w:w="5000" w:type="pct"/>
            <w:gridSpan w:val="6"/>
          </w:tcPr>
          <w:p w:rsidR="004C5BC0" w:rsidRPr="004C254F" w:rsidRDefault="00C31802" w:rsidP="0004022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t>7</w:t>
            </w:r>
            <w:r w:rsidR="004C5BC0" w:rsidRPr="004C254F">
              <w:rPr>
                <w:rFonts w:ascii="Times New Roman" w:hAnsi="Times New Roman" w:cs="Times New Roman"/>
              </w:rPr>
              <w:t>. Направление «Гражданское общество»</w:t>
            </w:r>
          </w:p>
        </w:tc>
      </w:tr>
      <w:tr w:rsidR="004C254F" w:rsidRPr="004C254F" w:rsidTr="00B00F0E">
        <w:trPr>
          <w:trHeight w:val="315"/>
        </w:trPr>
        <w:tc>
          <w:tcPr>
            <w:tcW w:w="5000" w:type="pct"/>
            <w:gridSpan w:val="6"/>
          </w:tcPr>
          <w:p w:rsidR="004C5BC0" w:rsidRPr="004C254F" w:rsidRDefault="00C31802" w:rsidP="0004022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t>7.1</w:t>
            </w:r>
            <w:r w:rsidR="004C5BC0" w:rsidRPr="004C254F">
              <w:rPr>
                <w:rFonts w:ascii="Times New Roman" w:hAnsi="Times New Roman" w:cs="Times New Roman"/>
              </w:rPr>
              <w:t>. Вектор «Общественное участие и самоуправление»</w:t>
            </w:r>
          </w:p>
        </w:tc>
      </w:tr>
      <w:tr w:rsidR="004C254F" w:rsidRPr="004C254F" w:rsidTr="00B00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9B5" w:rsidRPr="004C254F" w:rsidRDefault="002C49B5" w:rsidP="0004022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t>7.1.1. Мероприятия по нормативно-правовому, организационному обеспечению, регулированию развития общественного участия и самоуправления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B5" w:rsidRPr="004C254F" w:rsidRDefault="002C49B5" w:rsidP="0004022D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обеспечивает достижение целевых показателей 88, 89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B5" w:rsidRPr="004C254F" w:rsidRDefault="002C49B5" w:rsidP="0004022D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49B5" w:rsidRPr="004C254F" w:rsidRDefault="002C49B5" w:rsidP="0004022D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B5" w:rsidRPr="004C254F" w:rsidRDefault="002C49B5" w:rsidP="0004022D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B5" w:rsidRPr="004C254F" w:rsidRDefault="002C49B5" w:rsidP="0004022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t>Х</w:t>
            </w:r>
          </w:p>
        </w:tc>
      </w:tr>
      <w:tr w:rsidR="004C254F" w:rsidRPr="004C254F" w:rsidTr="00B00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9B5" w:rsidRPr="004C254F" w:rsidRDefault="002C49B5" w:rsidP="0004022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t>7.1.1.1. Подготовка изменений, дополнений по вопросам развития общественного участия и самоуправления в соответствующую муниципальную программу</w:t>
            </w:r>
          </w:p>
          <w:p w:rsidR="0064328F" w:rsidRPr="004C254F" w:rsidRDefault="0064328F" w:rsidP="0004022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B5" w:rsidRPr="004C254F" w:rsidRDefault="002C49B5" w:rsidP="0004022D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корректировка соответствующей муниципальной программы</w:t>
            </w:r>
          </w:p>
          <w:p w:rsidR="002C49B5" w:rsidRPr="004C254F" w:rsidRDefault="002C49B5" w:rsidP="0004022D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(обеспечивает достижение целевых показателей 88, 89)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B5" w:rsidRPr="004C254F" w:rsidRDefault="002C49B5" w:rsidP="0004022D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9B5" w:rsidRPr="004C254F" w:rsidRDefault="002C49B5" w:rsidP="0004022D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B5" w:rsidRPr="004C254F" w:rsidRDefault="002C49B5" w:rsidP="0004022D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7" w:rsidRDefault="002F1997" w:rsidP="002F1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t xml:space="preserve">Мероприятие исполнено. </w:t>
            </w:r>
          </w:p>
          <w:p w:rsidR="0010100D" w:rsidRPr="004C254F" w:rsidRDefault="0010100D" w:rsidP="002F1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100D">
              <w:rPr>
                <w:rFonts w:ascii="Times New Roman" w:hAnsi="Times New Roman" w:cs="Times New Roman"/>
              </w:rPr>
              <w:t>За 2024 – 2025 годы подготовлено 3 муниципальных правовых акта, в том числе в 2025 году – 3 единицы.</w:t>
            </w:r>
          </w:p>
          <w:p w:rsidR="002C49B5" w:rsidRPr="004C254F" w:rsidRDefault="002F1997" w:rsidP="001010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t xml:space="preserve">В постановление Администрации города </w:t>
            </w:r>
            <w:r w:rsidR="004A33D3" w:rsidRPr="004C254F">
              <w:rPr>
                <w:rFonts w:ascii="Times New Roman" w:hAnsi="Times New Roman" w:cs="Times New Roman"/>
              </w:rPr>
              <w:br/>
            </w:r>
            <w:r w:rsidRPr="004C254F">
              <w:rPr>
                <w:rFonts w:ascii="Times New Roman" w:hAnsi="Times New Roman" w:cs="Times New Roman"/>
              </w:rPr>
              <w:t>от 1</w:t>
            </w:r>
            <w:r w:rsidR="00AF51A9" w:rsidRPr="004C254F">
              <w:rPr>
                <w:rFonts w:ascii="Times New Roman" w:hAnsi="Times New Roman" w:cs="Times New Roman"/>
              </w:rPr>
              <w:t>3</w:t>
            </w:r>
            <w:r w:rsidRPr="004C254F">
              <w:rPr>
                <w:rFonts w:ascii="Times New Roman" w:hAnsi="Times New Roman" w:cs="Times New Roman"/>
              </w:rPr>
              <w:t>.12.20</w:t>
            </w:r>
            <w:r w:rsidR="00AF51A9" w:rsidRPr="004C254F">
              <w:rPr>
                <w:rFonts w:ascii="Times New Roman" w:hAnsi="Times New Roman" w:cs="Times New Roman"/>
              </w:rPr>
              <w:t>24</w:t>
            </w:r>
            <w:r w:rsidRPr="004C254F">
              <w:rPr>
                <w:rFonts w:ascii="Times New Roman" w:hAnsi="Times New Roman" w:cs="Times New Roman"/>
              </w:rPr>
              <w:t xml:space="preserve"> № </w:t>
            </w:r>
            <w:r w:rsidR="00AF51A9" w:rsidRPr="004C254F">
              <w:rPr>
                <w:rFonts w:ascii="Times New Roman" w:hAnsi="Times New Roman" w:cs="Times New Roman"/>
              </w:rPr>
              <w:t>6725</w:t>
            </w:r>
            <w:r w:rsidRPr="004C254F">
              <w:rPr>
                <w:rFonts w:ascii="Times New Roman" w:hAnsi="Times New Roman" w:cs="Times New Roman"/>
              </w:rPr>
              <w:t xml:space="preserve"> «</w:t>
            </w:r>
            <w:r w:rsidR="00AF51A9" w:rsidRPr="004C254F">
              <w:rPr>
                <w:rFonts w:ascii="Times New Roman" w:hAnsi="Times New Roman" w:cs="Times New Roman"/>
              </w:rPr>
              <w:t xml:space="preserve">Об утверждении муниципальной программы «Развитие гражданского общества в городе Сургуте» </w:t>
            </w:r>
            <w:r w:rsidR="00E473AF" w:rsidRPr="004C254F">
              <w:rPr>
                <w:rFonts w:ascii="Times New Roman" w:hAnsi="Times New Roman" w:cs="Times New Roman"/>
              </w:rPr>
              <w:br/>
            </w:r>
            <w:r w:rsidR="00AF51A9" w:rsidRPr="004C254F">
              <w:rPr>
                <w:rFonts w:ascii="Times New Roman" w:hAnsi="Times New Roman" w:cs="Times New Roman"/>
              </w:rPr>
              <w:lastRenderedPageBreak/>
              <w:t>и признании утратившими силу некоторых муниципальных правовых актов</w:t>
            </w:r>
            <w:r w:rsidRPr="004C254F">
              <w:rPr>
                <w:rFonts w:ascii="Times New Roman" w:hAnsi="Times New Roman" w:cs="Times New Roman"/>
              </w:rPr>
              <w:t>»</w:t>
            </w:r>
            <w:r w:rsidR="002F1646">
              <w:rPr>
                <w:rFonts w:ascii="Times New Roman" w:hAnsi="Times New Roman" w:cs="Times New Roman"/>
              </w:rPr>
              <w:t xml:space="preserve"> </w:t>
            </w:r>
            <w:r w:rsidR="0010100D">
              <w:rPr>
                <w:rFonts w:ascii="Times New Roman" w:hAnsi="Times New Roman" w:cs="Times New Roman"/>
              </w:rPr>
              <w:t xml:space="preserve">внесены </w:t>
            </w:r>
            <w:r w:rsidRPr="004C254F">
              <w:rPr>
                <w:rFonts w:ascii="Times New Roman" w:hAnsi="Times New Roman" w:cs="Times New Roman"/>
              </w:rPr>
              <w:t xml:space="preserve">изменения, утвержденные постановлениями Администрации города </w:t>
            </w:r>
            <w:r w:rsidR="00E473AF" w:rsidRPr="004C254F">
              <w:rPr>
                <w:rFonts w:ascii="Times New Roman" w:hAnsi="Times New Roman" w:cs="Times New Roman"/>
              </w:rPr>
              <w:br/>
            </w:r>
            <w:r w:rsidRPr="004C254F">
              <w:rPr>
                <w:rFonts w:ascii="Times New Roman" w:hAnsi="Times New Roman" w:cs="Times New Roman"/>
              </w:rPr>
              <w:t xml:space="preserve">от </w:t>
            </w:r>
            <w:r w:rsidR="00AF51A9" w:rsidRPr="004C254F">
              <w:rPr>
                <w:rFonts w:ascii="Times New Roman" w:hAnsi="Times New Roman" w:cs="Times New Roman"/>
              </w:rPr>
              <w:t>29</w:t>
            </w:r>
            <w:r w:rsidRPr="004C254F">
              <w:rPr>
                <w:rFonts w:ascii="Times New Roman" w:hAnsi="Times New Roman" w:cs="Times New Roman"/>
              </w:rPr>
              <w:t>.0</w:t>
            </w:r>
            <w:r w:rsidR="00AF51A9" w:rsidRPr="004C254F">
              <w:rPr>
                <w:rFonts w:ascii="Times New Roman" w:hAnsi="Times New Roman" w:cs="Times New Roman"/>
              </w:rPr>
              <w:t>5</w:t>
            </w:r>
            <w:r w:rsidRPr="004C254F">
              <w:rPr>
                <w:rFonts w:ascii="Times New Roman" w:hAnsi="Times New Roman" w:cs="Times New Roman"/>
              </w:rPr>
              <w:t>.202</w:t>
            </w:r>
            <w:r w:rsidR="00AF51A9" w:rsidRPr="004C254F">
              <w:rPr>
                <w:rFonts w:ascii="Times New Roman" w:hAnsi="Times New Roman" w:cs="Times New Roman"/>
              </w:rPr>
              <w:t>5</w:t>
            </w:r>
            <w:r w:rsidRPr="004C254F">
              <w:rPr>
                <w:rFonts w:ascii="Times New Roman" w:hAnsi="Times New Roman" w:cs="Times New Roman"/>
              </w:rPr>
              <w:t xml:space="preserve"> № </w:t>
            </w:r>
            <w:r w:rsidR="00AF51A9" w:rsidRPr="004C254F">
              <w:rPr>
                <w:rFonts w:ascii="Times New Roman" w:hAnsi="Times New Roman" w:cs="Times New Roman"/>
              </w:rPr>
              <w:t>2586</w:t>
            </w:r>
            <w:r w:rsidRPr="004C254F">
              <w:rPr>
                <w:rFonts w:ascii="Times New Roman" w:hAnsi="Times New Roman" w:cs="Times New Roman"/>
              </w:rPr>
              <w:t xml:space="preserve">, от </w:t>
            </w:r>
            <w:r w:rsidR="004A33D3" w:rsidRPr="004C254F">
              <w:rPr>
                <w:rFonts w:ascii="Times New Roman" w:hAnsi="Times New Roman" w:cs="Times New Roman"/>
              </w:rPr>
              <w:t>13</w:t>
            </w:r>
            <w:r w:rsidRPr="004C254F">
              <w:rPr>
                <w:rFonts w:ascii="Times New Roman" w:hAnsi="Times New Roman" w:cs="Times New Roman"/>
              </w:rPr>
              <w:t>.</w:t>
            </w:r>
            <w:r w:rsidR="004A33D3" w:rsidRPr="004C254F">
              <w:rPr>
                <w:rFonts w:ascii="Times New Roman" w:hAnsi="Times New Roman" w:cs="Times New Roman"/>
              </w:rPr>
              <w:t>11</w:t>
            </w:r>
            <w:r w:rsidRPr="004C254F">
              <w:rPr>
                <w:rFonts w:ascii="Times New Roman" w:hAnsi="Times New Roman" w:cs="Times New Roman"/>
              </w:rPr>
              <w:t>.202</w:t>
            </w:r>
            <w:r w:rsidR="004A33D3" w:rsidRPr="004C254F">
              <w:rPr>
                <w:rFonts w:ascii="Times New Roman" w:hAnsi="Times New Roman" w:cs="Times New Roman"/>
              </w:rPr>
              <w:t>5</w:t>
            </w:r>
            <w:r w:rsidRPr="004C254F">
              <w:rPr>
                <w:rFonts w:ascii="Times New Roman" w:hAnsi="Times New Roman" w:cs="Times New Roman"/>
              </w:rPr>
              <w:t xml:space="preserve"> № </w:t>
            </w:r>
            <w:r w:rsidR="004A33D3" w:rsidRPr="004C254F">
              <w:rPr>
                <w:rFonts w:ascii="Times New Roman" w:hAnsi="Times New Roman" w:cs="Times New Roman"/>
              </w:rPr>
              <w:t>7824, от</w:t>
            </w:r>
            <w:r w:rsidRPr="004C254F">
              <w:rPr>
                <w:rFonts w:ascii="Times New Roman" w:hAnsi="Times New Roman" w:cs="Times New Roman"/>
              </w:rPr>
              <w:t xml:space="preserve"> </w:t>
            </w:r>
            <w:r w:rsidR="00962BE3" w:rsidRPr="004C254F">
              <w:rPr>
                <w:rFonts w:ascii="Times New Roman" w:hAnsi="Times New Roman" w:cs="Times New Roman"/>
              </w:rPr>
              <w:t xml:space="preserve">18.12.2025 </w:t>
            </w:r>
            <w:r w:rsidRPr="004C254F">
              <w:rPr>
                <w:rFonts w:ascii="Times New Roman" w:hAnsi="Times New Roman" w:cs="Times New Roman"/>
              </w:rPr>
              <w:t>№</w:t>
            </w:r>
            <w:r w:rsidR="00962BE3" w:rsidRPr="004C254F">
              <w:rPr>
                <w:rFonts w:ascii="Times New Roman" w:hAnsi="Times New Roman" w:cs="Times New Roman"/>
              </w:rPr>
              <w:t xml:space="preserve"> 9384</w:t>
            </w:r>
          </w:p>
        </w:tc>
      </w:tr>
      <w:tr w:rsidR="004C254F" w:rsidRPr="004C254F" w:rsidTr="00B00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B3A" w:rsidRPr="004C254F" w:rsidRDefault="00536B3A" w:rsidP="00536B3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lastRenderedPageBreak/>
              <w:t>7.1.1.2. Проведение городских мероприятий (семинаров, конференций, круглых столов, форумов) органами местного самоуправления с жителями города, при участии представителей некоммерческих организаций и территориальных общественных самоуправлений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3A" w:rsidRPr="004C254F" w:rsidRDefault="00536B3A" w:rsidP="00536B3A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количество организованных мероприятий: - до 2026 года - не менее 50 ед. в год;</w:t>
            </w:r>
          </w:p>
          <w:p w:rsidR="00536B3A" w:rsidRPr="004C254F" w:rsidRDefault="00536B3A" w:rsidP="00536B3A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 до 2031 года - не менее 65 ед. в год;</w:t>
            </w:r>
          </w:p>
          <w:p w:rsidR="00536B3A" w:rsidRPr="004C254F" w:rsidRDefault="00536B3A" w:rsidP="00536B3A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 до 2036 года - не менее 90 ед. в год;</w:t>
            </w:r>
          </w:p>
          <w:p w:rsidR="00536B3A" w:rsidRPr="004C254F" w:rsidRDefault="00536B3A" w:rsidP="00536B3A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 до 2044 года - не менее 100 ед. в год;</w:t>
            </w:r>
          </w:p>
          <w:p w:rsidR="00536B3A" w:rsidRPr="004C254F" w:rsidRDefault="00536B3A" w:rsidP="00536B3A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 до 2050 года - не менее 100 ед. в год</w:t>
            </w:r>
          </w:p>
          <w:p w:rsidR="00536B3A" w:rsidRPr="004C254F" w:rsidRDefault="00536B3A" w:rsidP="00536B3A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(обеспечивает достижение целевого показателя 88)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3A" w:rsidRPr="004C254F" w:rsidRDefault="00536B3A" w:rsidP="00536B3A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бюджетные и внебюджетные средства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B3A" w:rsidRPr="004C254F" w:rsidRDefault="00536B3A" w:rsidP="00536B3A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3A" w:rsidRPr="004C254F" w:rsidRDefault="00536B3A" w:rsidP="00536B3A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5" w:rsidRDefault="00A30C25" w:rsidP="002F1646">
            <w:pPr>
              <w:spacing w:after="0" w:line="240" w:lineRule="auto"/>
              <w:ind w:right="87"/>
              <w:rPr>
                <w:rFonts w:ascii="Times New Roman" w:hAnsi="Times New Roman" w:cs="Times New Roman"/>
              </w:rPr>
            </w:pPr>
            <w:r w:rsidRPr="00610C03">
              <w:rPr>
                <w:rFonts w:ascii="Times New Roman" w:hAnsi="Times New Roman" w:cs="Times New Roman"/>
              </w:rPr>
              <w:t>Мероприятие исполнено.</w:t>
            </w:r>
          </w:p>
          <w:p w:rsidR="00033818" w:rsidRPr="00610C03" w:rsidRDefault="00033818" w:rsidP="002F1646">
            <w:pPr>
              <w:spacing w:after="0" w:line="240" w:lineRule="auto"/>
              <w:ind w:right="87"/>
              <w:rPr>
                <w:rFonts w:ascii="Times New Roman" w:hAnsi="Times New Roman" w:cs="Times New Roman"/>
              </w:rPr>
            </w:pPr>
            <w:r w:rsidRPr="00033818">
              <w:rPr>
                <w:rFonts w:ascii="Times New Roman" w:hAnsi="Times New Roman" w:cs="Times New Roman"/>
              </w:rPr>
              <w:t>Всего за 2024 – 2025 годы организовано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63C0">
              <w:rPr>
                <w:rFonts w:ascii="Times New Roman" w:hAnsi="Times New Roman" w:cs="Times New Roman"/>
              </w:rPr>
              <w:t xml:space="preserve">100 </w:t>
            </w:r>
            <w:r w:rsidRPr="00033818">
              <w:rPr>
                <w:rFonts w:ascii="Times New Roman" w:hAnsi="Times New Roman" w:cs="Times New Roman"/>
              </w:rPr>
              <w:t>меропри</w:t>
            </w:r>
            <w:r w:rsidR="00C563C0">
              <w:rPr>
                <w:rFonts w:ascii="Times New Roman" w:hAnsi="Times New Roman" w:cs="Times New Roman"/>
              </w:rPr>
              <w:t>ятий, в том числе в 2025 году 50</w:t>
            </w:r>
            <w:r w:rsidRPr="00033818">
              <w:rPr>
                <w:rFonts w:ascii="Times New Roman" w:hAnsi="Times New Roman" w:cs="Times New Roman"/>
              </w:rPr>
              <w:t>.</w:t>
            </w:r>
          </w:p>
          <w:p w:rsidR="00536B3A" w:rsidRPr="00610C03" w:rsidRDefault="00536B3A" w:rsidP="002F1646">
            <w:pPr>
              <w:spacing w:after="0" w:line="240" w:lineRule="auto"/>
              <w:ind w:right="87"/>
              <w:rPr>
                <w:rFonts w:ascii="Times New Roman" w:hAnsi="Times New Roman" w:cs="Times New Roman"/>
              </w:rPr>
            </w:pPr>
            <w:r w:rsidRPr="00610C03">
              <w:rPr>
                <w:rFonts w:ascii="Times New Roman" w:hAnsi="Times New Roman" w:cs="Times New Roman"/>
              </w:rPr>
              <w:t xml:space="preserve">В рамках реализации муниципальной программы «Развитие гражданского общества в городе Сургуте» в 2025 году проведено </w:t>
            </w:r>
            <w:r w:rsidR="002F1646" w:rsidRPr="00610C03">
              <w:rPr>
                <w:rFonts w:ascii="Times New Roman" w:hAnsi="Times New Roman" w:cs="Times New Roman"/>
              </w:rPr>
              <w:t>3</w:t>
            </w:r>
            <w:r w:rsidRPr="00610C03">
              <w:rPr>
                <w:rFonts w:ascii="Times New Roman" w:hAnsi="Times New Roman" w:cs="Times New Roman"/>
              </w:rPr>
              <w:t xml:space="preserve"> обучающих семинара для некоммерческого сектора города Сургута:</w:t>
            </w:r>
          </w:p>
          <w:p w:rsidR="00536B3A" w:rsidRPr="00610C03" w:rsidRDefault="002F1646" w:rsidP="002F1646">
            <w:pPr>
              <w:spacing w:after="0" w:line="240" w:lineRule="auto"/>
              <w:ind w:right="87"/>
              <w:rPr>
                <w:rFonts w:ascii="Times New Roman" w:hAnsi="Times New Roman" w:cs="Times New Roman"/>
              </w:rPr>
            </w:pPr>
            <w:r w:rsidRPr="00610C03">
              <w:rPr>
                <w:rFonts w:ascii="Times New Roman" w:hAnsi="Times New Roman" w:cs="Times New Roman"/>
              </w:rPr>
              <w:t>1)</w:t>
            </w:r>
            <w:r w:rsidR="00536B3A" w:rsidRPr="00610C03">
              <w:rPr>
                <w:rFonts w:ascii="Times New Roman" w:hAnsi="Times New Roman" w:cs="Times New Roman"/>
              </w:rPr>
              <w:t xml:space="preserve"> 06.02.2025 проведен семинар на тему: «Подготовка и подача заявки на грант Главы города». Количеств</w:t>
            </w:r>
            <w:r w:rsidRPr="00610C03">
              <w:rPr>
                <w:rFonts w:ascii="Times New Roman" w:hAnsi="Times New Roman" w:cs="Times New Roman"/>
              </w:rPr>
              <w:t>о участников – 65 человек;</w:t>
            </w:r>
          </w:p>
          <w:p w:rsidR="00536B3A" w:rsidRPr="00610C03" w:rsidRDefault="002F1646" w:rsidP="002F1646">
            <w:pPr>
              <w:spacing w:after="0" w:line="240" w:lineRule="auto"/>
              <w:ind w:right="87"/>
              <w:rPr>
                <w:rFonts w:ascii="Times New Roman" w:hAnsi="Times New Roman" w:cs="Times New Roman"/>
              </w:rPr>
            </w:pPr>
            <w:r w:rsidRPr="00610C03">
              <w:rPr>
                <w:rFonts w:ascii="Times New Roman" w:hAnsi="Times New Roman" w:cs="Times New Roman"/>
              </w:rPr>
              <w:t>2)</w:t>
            </w:r>
            <w:r w:rsidR="00536B3A" w:rsidRPr="00610C03">
              <w:rPr>
                <w:rFonts w:ascii="Times New Roman" w:hAnsi="Times New Roman" w:cs="Times New Roman"/>
              </w:rPr>
              <w:t xml:space="preserve"> 05.06.2025 проведен семинар на тему «Социальные сети некоммерческих организаций от регистрации до контента». Кол</w:t>
            </w:r>
            <w:r w:rsidRPr="00610C03">
              <w:rPr>
                <w:rFonts w:ascii="Times New Roman" w:hAnsi="Times New Roman" w:cs="Times New Roman"/>
              </w:rPr>
              <w:t>ичество участников – 36 человек;</w:t>
            </w:r>
          </w:p>
          <w:p w:rsidR="00536B3A" w:rsidRPr="00610C03" w:rsidRDefault="002F1646" w:rsidP="002F1646">
            <w:pPr>
              <w:spacing w:after="0" w:line="240" w:lineRule="auto"/>
              <w:ind w:right="87"/>
              <w:rPr>
                <w:rFonts w:ascii="Times New Roman" w:hAnsi="Times New Roman" w:cs="Times New Roman"/>
              </w:rPr>
            </w:pPr>
            <w:r w:rsidRPr="00610C03">
              <w:rPr>
                <w:rFonts w:ascii="Times New Roman" w:hAnsi="Times New Roman" w:cs="Times New Roman"/>
              </w:rPr>
              <w:t>3)</w:t>
            </w:r>
            <w:r w:rsidR="00536B3A" w:rsidRPr="00610C03">
              <w:rPr>
                <w:rFonts w:ascii="Times New Roman" w:hAnsi="Times New Roman" w:cs="Times New Roman"/>
              </w:rPr>
              <w:t xml:space="preserve"> 19.11.2025 проведен семинар на тему: «Секреты успеха грантовой заявки – с чего начать и что особенно важно в заявке». Коли</w:t>
            </w:r>
            <w:r w:rsidRPr="00610C03">
              <w:rPr>
                <w:rFonts w:ascii="Times New Roman" w:hAnsi="Times New Roman" w:cs="Times New Roman"/>
              </w:rPr>
              <w:t>чество участников – 35 человек.</w:t>
            </w:r>
          </w:p>
          <w:p w:rsidR="002F1646" w:rsidRPr="00610C03" w:rsidRDefault="002F1646" w:rsidP="002F1646">
            <w:pPr>
              <w:spacing w:after="0" w:line="240" w:lineRule="auto"/>
              <w:ind w:right="87"/>
              <w:rPr>
                <w:rFonts w:ascii="Times New Roman" w:hAnsi="Times New Roman" w:cs="Times New Roman"/>
              </w:rPr>
            </w:pPr>
            <w:r w:rsidRPr="00610C03">
              <w:rPr>
                <w:rFonts w:ascii="Times New Roman" w:hAnsi="Times New Roman" w:cs="Times New Roman"/>
              </w:rPr>
              <w:t>Региональной ассоциацией некоммерческих организаций Ханты-Мансийского автономного округа – Югр</w:t>
            </w:r>
            <w:r w:rsidR="004F1EEB" w:rsidRPr="00610C03">
              <w:rPr>
                <w:rFonts w:ascii="Times New Roman" w:hAnsi="Times New Roman" w:cs="Times New Roman"/>
              </w:rPr>
              <w:t>ы проведено 6 мероприятий</w:t>
            </w:r>
            <w:r w:rsidRPr="00610C03">
              <w:rPr>
                <w:rFonts w:ascii="Times New Roman" w:hAnsi="Times New Roman" w:cs="Times New Roman"/>
              </w:rPr>
              <w:t xml:space="preserve">: </w:t>
            </w:r>
          </w:p>
          <w:p w:rsidR="004F5DB5" w:rsidRPr="00610C03" w:rsidRDefault="004F1EEB" w:rsidP="002F1646">
            <w:pPr>
              <w:spacing w:after="0" w:line="240" w:lineRule="auto"/>
              <w:ind w:right="87"/>
              <w:rPr>
                <w:rFonts w:ascii="Times New Roman" w:hAnsi="Times New Roman" w:cs="Times New Roman"/>
              </w:rPr>
            </w:pPr>
            <w:r w:rsidRPr="00610C03">
              <w:rPr>
                <w:rFonts w:ascii="Times New Roman" w:hAnsi="Times New Roman" w:cs="Times New Roman"/>
              </w:rPr>
              <w:t xml:space="preserve">1) </w:t>
            </w:r>
            <w:r w:rsidR="00D12562" w:rsidRPr="00610C03">
              <w:rPr>
                <w:rFonts w:ascii="Times New Roman" w:hAnsi="Times New Roman" w:cs="Times New Roman"/>
              </w:rPr>
              <w:t xml:space="preserve">31.05.2025 организована рабочая встреча с генеральным директором Фонда «Центр гражданских и социальных инициатив Югры» Дмитрием Сафиоллиным по конкурсу на грант </w:t>
            </w:r>
            <w:r w:rsidR="00D12562" w:rsidRPr="00610C03">
              <w:rPr>
                <w:rFonts w:ascii="Times New Roman" w:hAnsi="Times New Roman" w:cs="Times New Roman"/>
              </w:rPr>
              <w:lastRenderedPageBreak/>
              <w:t>Губерна</w:t>
            </w:r>
            <w:r w:rsidRPr="00610C03">
              <w:rPr>
                <w:rFonts w:ascii="Times New Roman" w:hAnsi="Times New Roman" w:cs="Times New Roman"/>
              </w:rPr>
              <w:t>тора Югры для СО НКО 2025 года;</w:t>
            </w:r>
          </w:p>
          <w:p w:rsidR="00D12562" w:rsidRPr="00610C03" w:rsidRDefault="004F1EEB" w:rsidP="002F1646">
            <w:pPr>
              <w:spacing w:after="0" w:line="240" w:lineRule="auto"/>
              <w:ind w:right="87"/>
              <w:rPr>
                <w:rFonts w:ascii="Times New Roman" w:hAnsi="Times New Roman" w:cs="Times New Roman"/>
              </w:rPr>
            </w:pPr>
            <w:r w:rsidRPr="00610C03">
              <w:rPr>
                <w:rFonts w:ascii="Times New Roman" w:hAnsi="Times New Roman" w:cs="Times New Roman"/>
              </w:rPr>
              <w:t xml:space="preserve">2) </w:t>
            </w:r>
            <w:r w:rsidR="00D12562" w:rsidRPr="00610C03">
              <w:rPr>
                <w:rFonts w:ascii="Times New Roman" w:hAnsi="Times New Roman" w:cs="Times New Roman"/>
              </w:rPr>
              <w:t>13.09.2025 в рамках проекта по поддержке и развитию НКО «Быть Добру» при поддержке Администрации города Сургута (субсидия на деятельность ресурсного центра) организован семинар на тему: «Работа с достоверной информацией. Как рождаются мифы?»</w:t>
            </w:r>
            <w:r w:rsidRPr="00610C03">
              <w:rPr>
                <w:rFonts w:ascii="Times New Roman" w:hAnsi="Times New Roman" w:cs="Times New Roman"/>
              </w:rPr>
              <w:t>;</w:t>
            </w:r>
          </w:p>
          <w:p w:rsidR="00D12562" w:rsidRPr="00610C03" w:rsidRDefault="004F1EEB" w:rsidP="002F1646">
            <w:pPr>
              <w:spacing w:after="0" w:line="240" w:lineRule="auto"/>
              <w:ind w:right="87"/>
              <w:rPr>
                <w:rFonts w:ascii="Times New Roman" w:hAnsi="Times New Roman" w:cs="Times New Roman"/>
              </w:rPr>
            </w:pPr>
            <w:r w:rsidRPr="00610C03">
              <w:rPr>
                <w:rFonts w:ascii="Times New Roman" w:hAnsi="Times New Roman" w:cs="Times New Roman"/>
              </w:rPr>
              <w:t xml:space="preserve">3) </w:t>
            </w:r>
            <w:r w:rsidR="00D12562" w:rsidRPr="00610C03">
              <w:rPr>
                <w:rFonts w:ascii="Times New Roman" w:hAnsi="Times New Roman" w:cs="Times New Roman"/>
              </w:rPr>
              <w:t>16.09.2025 в рамках проекта по поддержке и развитию НКО «Быть Добру» при поддержке Администрации города Сургута (субсидия на деятельность ресурсного центра) организован семинар на тему: «Как подготовить успешную заявку на грант»</w:t>
            </w:r>
            <w:r w:rsidRPr="00610C03">
              <w:rPr>
                <w:rFonts w:ascii="Times New Roman" w:hAnsi="Times New Roman" w:cs="Times New Roman"/>
              </w:rPr>
              <w:t>;</w:t>
            </w:r>
          </w:p>
          <w:p w:rsidR="00D12562" w:rsidRPr="00610C03" w:rsidRDefault="004F1EEB" w:rsidP="002F1646">
            <w:pPr>
              <w:spacing w:after="0" w:line="240" w:lineRule="auto"/>
              <w:ind w:right="87"/>
              <w:rPr>
                <w:rFonts w:ascii="Times New Roman" w:hAnsi="Times New Roman" w:cs="Times New Roman"/>
              </w:rPr>
            </w:pPr>
            <w:r w:rsidRPr="00610C03">
              <w:rPr>
                <w:rFonts w:ascii="Times New Roman" w:hAnsi="Times New Roman" w:cs="Times New Roman"/>
              </w:rPr>
              <w:t xml:space="preserve">4) </w:t>
            </w:r>
            <w:r w:rsidR="00D12562" w:rsidRPr="00610C03">
              <w:rPr>
                <w:rFonts w:ascii="Times New Roman" w:hAnsi="Times New Roman" w:cs="Times New Roman"/>
              </w:rPr>
              <w:t>17.09.2025 в рамках проекта по поддержке и развитию НКО «Быть Добру» при поддержке Администрации города Сургута (субсидия на деятельность ресурсного центра) организован семинар на тему: «Финансир</w:t>
            </w:r>
            <w:r w:rsidRPr="00610C03">
              <w:rPr>
                <w:rFonts w:ascii="Times New Roman" w:hAnsi="Times New Roman" w:cs="Times New Roman"/>
              </w:rPr>
              <w:t>ование экологических инициатив»;</w:t>
            </w:r>
          </w:p>
          <w:p w:rsidR="00D12562" w:rsidRPr="00610C03" w:rsidRDefault="004F1EEB" w:rsidP="002F1646">
            <w:pPr>
              <w:spacing w:after="0" w:line="240" w:lineRule="auto"/>
              <w:ind w:right="87"/>
              <w:rPr>
                <w:rFonts w:ascii="Times New Roman" w:hAnsi="Times New Roman" w:cs="Times New Roman"/>
              </w:rPr>
            </w:pPr>
            <w:r w:rsidRPr="00610C03">
              <w:rPr>
                <w:rFonts w:ascii="Times New Roman" w:hAnsi="Times New Roman" w:cs="Times New Roman"/>
              </w:rPr>
              <w:t xml:space="preserve">5) </w:t>
            </w:r>
            <w:r w:rsidR="00D12562" w:rsidRPr="00610C03">
              <w:rPr>
                <w:rFonts w:ascii="Times New Roman" w:hAnsi="Times New Roman" w:cs="Times New Roman"/>
              </w:rPr>
              <w:t>03.10.2025 в рамках проекта по поддержке и развитию НКО «Быть Добру» при поддержке Администрации города Сургута (субсидия на деятельность ресурсного центра) организован сем</w:t>
            </w:r>
            <w:r w:rsidR="00BD3832" w:rsidRPr="00610C03">
              <w:rPr>
                <w:rFonts w:ascii="Times New Roman" w:hAnsi="Times New Roman" w:cs="Times New Roman"/>
              </w:rPr>
              <w:t xml:space="preserve">инар на тему: «Профессиональное </w:t>
            </w:r>
            <w:r w:rsidRPr="00610C03">
              <w:rPr>
                <w:rFonts w:ascii="Times New Roman" w:hAnsi="Times New Roman" w:cs="Times New Roman"/>
              </w:rPr>
              <w:t>(эмоциональное) выгорание»;</w:t>
            </w:r>
          </w:p>
          <w:p w:rsidR="00D12562" w:rsidRPr="00610C03" w:rsidRDefault="004F1EEB" w:rsidP="002F1646">
            <w:pPr>
              <w:spacing w:after="0" w:line="240" w:lineRule="auto"/>
              <w:ind w:right="87"/>
              <w:rPr>
                <w:rFonts w:ascii="Times New Roman" w:hAnsi="Times New Roman" w:cs="Times New Roman"/>
              </w:rPr>
            </w:pPr>
            <w:r w:rsidRPr="00610C03">
              <w:rPr>
                <w:rFonts w:ascii="Times New Roman" w:hAnsi="Times New Roman" w:cs="Times New Roman"/>
              </w:rPr>
              <w:t xml:space="preserve">6) </w:t>
            </w:r>
            <w:r w:rsidR="00D12562" w:rsidRPr="00610C03">
              <w:rPr>
                <w:rFonts w:ascii="Times New Roman" w:hAnsi="Times New Roman" w:cs="Times New Roman"/>
              </w:rPr>
              <w:t>22.11.2025 в рамках проекта по поддержке и развитию НКО «Быть Добру» при поддержке Администрации города Сургута (субсидия на деятельность ресурсного центра) организован Городской гра</w:t>
            </w:r>
            <w:r w:rsidRPr="00610C03">
              <w:rPr>
                <w:rFonts w:ascii="Times New Roman" w:hAnsi="Times New Roman" w:cs="Times New Roman"/>
              </w:rPr>
              <w:t>жданский форум «Быть человеком».</w:t>
            </w:r>
          </w:p>
          <w:p w:rsidR="004F1EEB" w:rsidRPr="00610C03" w:rsidRDefault="004F1EEB" w:rsidP="002F1646">
            <w:pPr>
              <w:spacing w:after="0" w:line="240" w:lineRule="auto"/>
              <w:ind w:right="87"/>
              <w:rPr>
                <w:rFonts w:ascii="Times New Roman" w:hAnsi="Times New Roman" w:cs="Times New Roman"/>
              </w:rPr>
            </w:pPr>
            <w:r w:rsidRPr="00610C03">
              <w:rPr>
                <w:rFonts w:ascii="Times New Roman" w:hAnsi="Times New Roman" w:cs="Times New Roman"/>
              </w:rPr>
              <w:lastRenderedPageBreak/>
              <w:t>Также организованы и проведены:</w:t>
            </w:r>
          </w:p>
          <w:p w:rsidR="00635800" w:rsidRPr="00610C03" w:rsidRDefault="004F1EEB" w:rsidP="002F1646">
            <w:pPr>
              <w:spacing w:after="0" w:line="240" w:lineRule="auto"/>
              <w:ind w:right="87"/>
              <w:rPr>
                <w:rFonts w:ascii="Times New Roman" w:hAnsi="Times New Roman" w:cs="Times New Roman"/>
              </w:rPr>
            </w:pPr>
            <w:r w:rsidRPr="00610C03">
              <w:rPr>
                <w:rFonts w:ascii="Times New Roman" w:hAnsi="Times New Roman" w:cs="Times New Roman"/>
              </w:rPr>
              <w:t xml:space="preserve">1) </w:t>
            </w:r>
            <w:r w:rsidR="00B15B17" w:rsidRPr="00610C03">
              <w:rPr>
                <w:rFonts w:ascii="Times New Roman" w:hAnsi="Times New Roman" w:cs="Times New Roman"/>
              </w:rPr>
              <w:t>22</w:t>
            </w:r>
            <w:r w:rsidR="00635800" w:rsidRPr="00610C03">
              <w:rPr>
                <w:rFonts w:ascii="Times New Roman" w:hAnsi="Times New Roman" w:cs="Times New Roman"/>
              </w:rPr>
              <w:t xml:space="preserve"> конференци</w:t>
            </w:r>
            <w:r w:rsidR="00B15B17" w:rsidRPr="00610C03">
              <w:rPr>
                <w:rFonts w:ascii="Times New Roman" w:hAnsi="Times New Roman" w:cs="Times New Roman"/>
              </w:rPr>
              <w:t>и</w:t>
            </w:r>
            <w:r w:rsidRPr="00610C03">
              <w:rPr>
                <w:rFonts w:ascii="Times New Roman" w:hAnsi="Times New Roman" w:cs="Times New Roman"/>
              </w:rPr>
              <w:t xml:space="preserve"> граждан ТОС;</w:t>
            </w:r>
            <w:r w:rsidR="00635800" w:rsidRPr="00610C03">
              <w:rPr>
                <w:rFonts w:ascii="Times New Roman" w:hAnsi="Times New Roman" w:cs="Times New Roman"/>
              </w:rPr>
              <w:t xml:space="preserve"> </w:t>
            </w:r>
          </w:p>
          <w:p w:rsidR="004F1EEB" w:rsidRPr="00610C03" w:rsidRDefault="004F1EEB" w:rsidP="002F1646">
            <w:pPr>
              <w:spacing w:after="0" w:line="240" w:lineRule="auto"/>
              <w:ind w:right="87"/>
              <w:rPr>
                <w:rFonts w:ascii="Times New Roman" w:hAnsi="Times New Roman" w:cs="Times New Roman"/>
              </w:rPr>
            </w:pPr>
            <w:r w:rsidRPr="00610C03">
              <w:rPr>
                <w:rFonts w:ascii="Times New Roman" w:hAnsi="Times New Roman" w:cs="Times New Roman"/>
              </w:rPr>
              <w:t xml:space="preserve">2) </w:t>
            </w:r>
            <w:r w:rsidR="00635800" w:rsidRPr="00610C03">
              <w:rPr>
                <w:rFonts w:ascii="Times New Roman" w:hAnsi="Times New Roman" w:cs="Times New Roman"/>
              </w:rPr>
              <w:t xml:space="preserve">2 круглых стола </w:t>
            </w:r>
            <w:r w:rsidRPr="00610C03">
              <w:rPr>
                <w:rFonts w:ascii="Times New Roman" w:hAnsi="Times New Roman" w:cs="Times New Roman"/>
              </w:rPr>
              <w:t>по актуальным вопросам деятельности ТОС;</w:t>
            </w:r>
          </w:p>
          <w:p w:rsidR="00635800" w:rsidRPr="00610C03" w:rsidRDefault="004F1EEB" w:rsidP="002F1646">
            <w:pPr>
              <w:spacing w:after="0" w:line="240" w:lineRule="auto"/>
              <w:ind w:right="87"/>
              <w:rPr>
                <w:rFonts w:ascii="Times New Roman" w:hAnsi="Times New Roman" w:cs="Times New Roman"/>
              </w:rPr>
            </w:pPr>
            <w:r w:rsidRPr="00610C03">
              <w:rPr>
                <w:rFonts w:ascii="Times New Roman" w:hAnsi="Times New Roman" w:cs="Times New Roman"/>
              </w:rPr>
              <w:t xml:space="preserve">3) </w:t>
            </w:r>
            <w:r w:rsidR="00782629" w:rsidRPr="00610C03">
              <w:rPr>
                <w:rFonts w:ascii="Times New Roman" w:hAnsi="Times New Roman" w:cs="Times New Roman"/>
              </w:rPr>
              <w:t xml:space="preserve">6 рабочих совещаний </w:t>
            </w:r>
            <w:r w:rsidR="00635800" w:rsidRPr="00610C03">
              <w:rPr>
                <w:rFonts w:ascii="Times New Roman" w:hAnsi="Times New Roman" w:cs="Times New Roman"/>
              </w:rPr>
              <w:t>по актуальным вопросам деятельности ТОС</w:t>
            </w:r>
            <w:r w:rsidRPr="00610C03">
              <w:rPr>
                <w:rFonts w:ascii="Times New Roman" w:hAnsi="Times New Roman" w:cs="Times New Roman"/>
              </w:rPr>
              <w:t>;</w:t>
            </w:r>
          </w:p>
          <w:p w:rsidR="00B15B17" w:rsidRPr="00610C03" w:rsidRDefault="004F1EEB" w:rsidP="002F1646">
            <w:pPr>
              <w:spacing w:after="0" w:line="240" w:lineRule="auto"/>
              <w:ind w:right="87"/>
              <w:rPr>
                <w:rFonts w:ascii="Times New Roman" w:hAnsi="Times New Roman" w:cs="Times New Roman"/>
              </w:rPr>
            </w:pPr>
            <w:r w:rsidRPr="00610C03">
              <w:rPr>
                <w:rFonts w:ascii="Times New Roman" w:hAnsi="Times New Roman" w:cs="Times New Roman"/>
              </w:rPr>
              <w:t>4) 6</w:t>
            </w:r>
            <w:r w:rsidR="00B15B17" w:rsidRPr="00610C03">
              <w:rPr>
                <w:rFonts w:ascii="Times New Roman" w:hAnsi="Times New Roman" w:cs="Times New Roman"/>
              </w:rPr>
              <w:t xml:space="preserve"> обучающих семинаров среди председателей ТОС</w:t>
            </w:r>
            <w:r w:rsidRPr="00610C03">
              <w:rPr>
                <w:rFonts w:ascii="Times New Roman" w:hAnsi="Times New Roman" w:cs="Times New Roman"/>
              </w:rPr>
              <w:t>;</w:t>
            </w:r>
          </w:p>
          <w:p w:rsidR="002F1646" w:rsidRPr="00610C03" w:rsidRDefault="004F1EEB" w:rsidP="002F1646">
            <w:pPr>
              <w:spacing w:after="0" w:line="240" w:lineRule="auto"/>
              <w:ind w:right="87"/>
              <w:rPr>
                <w:rFonts w:ascii="Times New Roman" w:hAnsi="Times New Roman" w:cs="Times New Roman"/>
              </w:rPr>
            </w:pPr>
            <w:r w:rsidRPr="00610C03">
              <w:rPr>
                <w:rFonts w:ascii="Times New Roman" w:hAnsi="Times New Roman" w:cs="Times New Roman"/>
              </w:rPr>
              <w:t>5) 26.09.2025 к</w:t>
            </w:r>
            <w:r w:rsidR="002F1646" w:rsidRPr="00610C03">
              <w:rPr>
                <w:rFonts w:ascii="Times New Roman" w:hAnsi="Times New Roman" w:cs="Times New Roman"/>
              </w:rPr>
              <w:t>онференция «Вместе мы – сила»</w:t>
            </w:r>
            <w:r w:rsidRPr="00610C03">
              <w:rPr>
                <w:rFonts w:ascii="Times New Roman" w:hAnsi="Times New Roman" w:cs="Times New Roman"/>
              </w:rPr>
              <w:t xml:space="preserve"> (к</w:t>
            </w:r>
            <w:r w:rsidR="002F1646" w:rsidRPr="00610C03">
              <w:rPr>
                <w:rFonts w:ascii="Times New Roman" w:hAnsi="Times New Roman" w:cs="Times New Roman"/>
              </w:rPr>
              <w:t>оличество участников – 60 человек</w:t>
            </w:r>
            <w:r w:rsidRPr="00610C03">
              <w:rPr>
                <w:rFonts w:ascii="Times New Roman" w:hAnsi="Times New Roman" w:cs="Times New Roman"/>
              </w:rPr>
              <w:t>)</w:t>
            </w:r>
            <w:r w:rsidR="002F1646" w:rsidRPr="00610C03">
              <w:rPr>
                <w:rFonts w:ascii="Times New Roman" w:hAnsi="Times New Roman" w:cs="Times New Roman"/>
              </w:rPr>
              <w:t>.</w:t>
            </w:r>
          </w:p>
          <w:p w:rsidR="003139B0" w:rsidRPr="00610C03" w:rsidRDefault="003139B0" w:rsidP="002F1646">
            <w:pPr>
              <w:spacing w:after="0" w:line="240" w:lineRule="auto"/>
              <w:ind w:right="87"/>
              <w:rPr>
                <w:rFonts w:ascii="Times New Roman" w:hAnsi="Times New Roman" w:cs="Times New Roman"/>
              </w:rPr>
            </w:pPr>
            <w:r w:rsidRPr="00610C03">
              <w:rPr>
                <w:rFonts w:ascii="Times New Roman" w:hAnsi="Times New Roman" w:cs="Times New Roman"/>
              </w:rPr>
              <w:t>Кроме того, в 2025 году</w:t>
            </w:r>
            <w:r w:rsidR="00A30C25" w:rsidRPr="00610C03">
              <w:rPr>
                <w:rFonts w:ascii="Times New Roman" w:hAnsi="Times New Roman" w:cs="Times New Roman"/>
              </w:rPr>
              <w:t xml:space="preserve"> проведены следующие городские мероприятия: </w:t>
            </w:r>
          </w:p>
          <w:p w:rsidR="00040A19" w:rsidRPr="00040A19" w:rsidRDefault="00040A19" w:rsidP="00040A19">
            <w:pPr>
              <w:spacing w:after="0" w:line="240" w:lineRule="auto"/>
              <w:ind w:right="87"/>
              <w:rPr>
                <w:rFonts w:ascii="Times New Roman" w:hAnsi="Times New Roman" w:cs="Times New Roman"/>
                <w:bCs/>
              </w:rPr>
            </w:pPr>
            <w:r w:rsidRPr="00040A19">
              <w:rPr>
                <w:rFonts w:ascii="Times New Roman" w:hAnsi="Times New Roman" w:cs="Times New Roman"/>
              </w:rPr>
              <w:t xml:space="preserve">1) Фестиваль «Город добрых соседей» </w:t>
            </w:r>
            <w:r w:rsidRPr="00040A19">
              <w:rPr>
                <w:rFonts w:ascii="Times New Roman" w:hAnsi="Times New Roman" w:cs="Times New Roman"/>
                <w:bCs/>
              </w:rPr>
              <w:t xml:space="preserve">(количество участников – 3000 человек); </w:t>
            </w:r>
          </w:p>
          <w:p w:rsidR="00040A19" w:rsidRPr="00040A19" w:rsidRDefault="00040A19" w:rsidP="00040A19">
            <w:pPr>
              <w:spacing w:after="0" w:line="240" w:lineRule="auto"/>
              <w:ind w:right="87"/>
              <w:rPr>
                <w:rFonts w:ascii="Times New Roman" w:hAnsi="Times New Roman" w:cs="Times New Roman"/>
                <w:bCs/>
              </w:rPr>
            </w:pPr>
            <w:r w:rsidRPr="00040A19">
              <w:rPr>
                <w:rFonts w:ascii="Times New Roman" w:hAnsi="Times New Roman" w:cs="Times New Roman"/>
              </w:rPr>
              <w:t xml:space="preserve">2) Торжественное мероприятие «День ТОС» в городе Сургуте» </w:t>
            </w:r>
            <w:r>
              <w:rPr>
                <w:rFonts w:ascii="Times New Roman" w:hAnsi="Times New Roman" w:cs="Times New Roman"/>
                <w:bCs/>
              </w:rPr>
              <w:t xml:space="preserve">(количество участников – 160 </w:t>
            </w:r>
            <w:r w:rsidRPr="00040A19">
              <w:rPr>
                <w:rFonts w:ascii="Times New Roman" w:hAnsi="Times New Roman" w:cs="Times New Roman"/>
                <w:bCs/>
              </w:rPr>
              <w:t xml:space="preserve">человек); </w:t>
            </w:r>
          </w:p>
          <w:p w:rsidR="00040A19" w:rsidRPr="00040A19" w:rsidRDefault="00040A19" w:rsidP="00040A19">
            <w:pPr>
              <w:spacing w:after="0" w:line="240" w:lineRule="auto"/>
              <w:ind w:right="87"/>
              <w:rPr>
                <w:rFonts w:ascii="Times New Roman" w:hAnsi="Times New Roman" w:cs="Times New Roman"/>
                <w:bCs/>
              </w:rPr>
            </w:pPr>
            <w:r w:rsidRPr="00040A19">
              <w:rPr>
                <w:rFonts w:ascii="Times New Roman" w:hAnsi="Times New Roman" w:cs="Times New Roman"/>
              </w:rPr>
              <w:t xml:space="preserve">3) Экологический конкурс «Чисто. Культурно. ТОС» </w:t>
            </w:r>
            <w:r w:rsidRPr="00040A19">
              <w:rPr>
                <w:rFonts w:ascii="Times New Roman" w:hAnsi="Times New Roman" w:cs="Times New Roman"/>
                <w:bCs/>
              </w:rPr>
              <w:t xml:space="preserve">(количество участников – 120 человек); </w:t>
            </w:r>
          </w:p>
          <w:p w:rsidR="00363ED7" w:rsidRPr="00610C03" w:rsidRDefault="00040A19" w:rsidP="00F833C0">
            <w:pPr>
              <w:spacing w:after="0" w:line="240" w:lineRule="auto"/>
              <w:ind w:right="87"/>
              <w:rPr>
                <w:rFonts w:ascii="Times New Roman" w:hAnsi="Times New Roman" w:cs="Times New Roman"/>
              </w:rPr>
            </w:pPr>
            <w:r w:rsidRPr="00040A19">
              <w:rPr>
                <w:rFonts w:ascii="Times New Roman" w:hAnsi="Times New Roman" w:cs="Times New Roman"/>
              </w:rPr>
              <w:t xml:space="preserve">4) Высадка аллеи ТОС (сквер по улице Республики) </w:t>
            </w:r>
            <w:r w:rsidRPr="00040A19">
              <w:rPr>
                <w:rFonts w:ascii="Times New Roman" w:hAnsi="Times New Roman" w:cs="Times New Roman"/>
                <w:bCs/>
              </w:rPr>
              <w:t>(количество участников – 30 человек)</w:t>
            </w:r>
          </w:p>
        </w:tc>
      </w:tr>
      <w:tr w:rsidR="004C254F" w:rsidRPr="004C254F" w:rsidTr="00B00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B3A" w:rsidRPr="004C254F" w:rsidRDefault="00536B3A" w:rsidP="00536B3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lastRenderedPageBreak/>
              <w:t>7.1.1.3. Организация мероприятий по вовлечению жителей города в решение задач местного значения путем инициативного бюджетирования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3A" w:rsidRPr="004C254F" w:rsidRDefault="00536B3A" w:rsidP="00536B3A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рост количества внесенных инициативных проектов (прирост в процентах):</w:t>
            </w:r>
          </w:p>
          <w:p w:rsidR="00536B3A" w:rsidRPr="004C254F" w:rsidRDefault="00536B3A" w:rsidP="00536B3A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 до 2026 года - не менее 5% (к 2023 году);</w:t>
            </w:r>
          </w:p>
          <w:p w:rsidR="00536B3A" w:rsidRPr="004C254F" w:rsidRDefault="00536B3A" w:rsidP="00536B3A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 до 2031 года - не менее 6% (к предыдущему этапу);</w:t>
            </w:r>
          </w:p>
          <w:p w:rsidR="00536B3A" w:rsidRPr="004C254F" w:rsidRDefault="00536B3A" w:rsidP="00536B3A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 до 2036 года - не менее 7% (к предыдущему этапу);</w:t>
            </w:r>
          </w:p>
          <w:p w:rsidR="00536B3A" w:rsidRPr="004C254F" w:rsidRDefault="00536B3A" w:rsidP="00536B3A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 до 2044 года - не менее 9% (к предыдущему этапу);</w:t>
            </w:r>
          </w:p>
          <w:p w:rsidR="00536B3A" w:rsidRPr="004C254F" w:rsidRDefault="00536B3A" w:rsidP="00536B3A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 до 2050 года - не менее 10% (к предыдущему этапу)</w:t>
            </w:r>
          </w:p>
          <w:p w:rsidR="00536B3A" w:rsidRPr="004C254F" w:rsidRDefault="00536B3A" w:rsidP="00536B3A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(обеспечивает достижение целевого показателя 88)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3A" w:rsidRPr="004C254F" w:rsidRDefault="00536B3A" w:rsidP="00536B3A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бюджетные и внебюджетные средства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B3A" w:rsidRPr="004C254F" w:rsidRDefault="00536B3A" w:rsidP="00536B3A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3A" w:rsidRPr="004C254F" w:rsidRDefault="00536B3A" w:rsidP="00536B3A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44" w:rsidRDefault="00621444" w:rsidP="00621444">
            <w:pPr>
              <w:spacing w:after="0" w:line="240" w:lineRule="auto"/>
              <w:ind w:right="87"/>
              <w:rPr>
                <w:rFonts w:ascii="Times New Roman" w:hAnsi="Times New Roman" w:cs="Times New Roman"/>
              </w:rPr>
            </w:pPr>
            <w:r w:rsidRPr="00621444">
              <w:rPr>
                <w:rFonts w:ascii="Times New Roman" w:hAnsi="Times New Roman" w:cs="Times New Roman"/>
              </w:rPr>
              <w:t>Мероприятие исполнено.</w:t>
            </w:r>
          </w:p>
          <w:p w:rsidR="0061191C" w:rsidRPr="004C254F" w:rsidRDefault="00621444" w:rsidP="00621444">
            <w:pPr>
              <w:spacing w:after="0" w:line="240" w:lineRule="auto"/>
              <w:ind w:right="87"/>
              <w:rPr>
                <w:rFonts w:ascii="Times New Roman" w:hAnsi="Times New Roman" w:cs="Times New Roman"/>
              </w:rPr>
            </w:pPr>
            <w:r w:rsidRPr="00621444">
              <w:rPr>
                <w:rFonts w:ascii="Times New Roman" w:hAnsi="Times New Roman" w:cs="Times New Roman"/>
              </w:rPr>
              <w:t>За 2024 – 2025 годы количество внесенных инициативных проектов составило 25 единиц, в том числе в 2025 году – 15.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1444">
              <w:rPr>
                <w:rFonts w:ascii="Times New Roman" w:hAnsi="Times New Roman" w:cs="Times New Roman"/>
              </w:rPr>
              <w:t>Итого за период 2024-2025 годы в Администрацию города было внесено 25 инициативных проектов. В базовом периоде (2023 год) количество внесенных инициативных проектов составило – 21 проект.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1444">
              <w:rPr>
                <w:rFonts w:ascii="Times New Roman" w:hAnsi="Times New Roman" w:cs="Times New Roman"/>
              </w:rPr>
              <w:t>Таким образом, рост количества внесенных инициативных проектов составил 19 %.</w:t>
            </w:r>
          </w:p>
        </w:tc>
      </w:tr>
      <w:tr w:rsidR="004C254F" w:rsidRPr="004C254F" w:rsidTr="00B00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BD4" w:rsidRPr="004C254F" w:rsidRDefault="00E56BD4" w:rsidP="00E56BD4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t>7.1.1.4. Организация финансовой поддержки и поощрения социально ориентированных некоммерческих организаций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количество заключенных договоров (соглашений) на предоставление грантов/субсидий: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 до 2026 года - не менее 10 ед. в год;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 до 2031 года - не менее 13 ед. в год;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 до 2036 года - не менее 18 ед. в год;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 до 2044 года - не менее 23 ед. в год;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 до 2050 года - не менее 31 ед. в год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(обеспечивает достижение целевого показателя 89)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D4" w:rsidRPr="004C254F" w:rsidRDefault="00E56BD4" w:rsidP="00E56BD4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бюджетные и внебюджетные средства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6BD4" w:rsidRPr="004C254F" w:rsidRDefault="00E56BD4" w:rsidP="00E56BD4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D4" w:rsidRPr="004C254F" w:rsidRDefault="00E56BD4" w:rsidP="00E56BD4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9" w:rsidRPr="00C25ED9" w:rsidRDefault="00C25ED9" w:rsidP="00C25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5ED9">
              <w:rPr>
                <w:rFonts w:ascii="Times New Roman" w:hAnsi="Times New Roman" w:cs="Times New Roman"/>
              </w:rPr>
              <w:t xml:space="preserve">Мероприятие исполнено. </w:t>
            </w:r>
          </w:p>
          <w:p w:rsidR="00C25ED9" w:rsidRPr="00C25ED9" w:rsidRDefault="00C25ED9" w:rsidP="00C25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5ED9">
              <w:rPr>
                <w:rFonts w:ascii="Times New Roman" w:hAnsi="Times New Roman" w:cs="Times New Roman"/>
              </w:rPr>
              <w:t>Всего за 2024 – 2025 годы заключено 70 договоров (соглашений), в том числе в 2025 году – 17 единиц.</w:t>
            </w:r>
          </w:p>
          <w:p w:rsidR="00C25ED9" w:rsidRPr="00C25ED9" w:rsidRDefault="00C25ED9" w:rsidP="00C25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5ED9">
              <w:rPr>
                <w:rFonts w:ascii="Times New Roman" w:hAnsi="Times New Roman" w:cs="Times New Roman"/>
              </w:rPr>
              <w:t>В 2025 году Администрацией города предоставлены субсидии и гранты в форме субсидии некоммерческим организациям (перечень организаций представлен в приложении к данному анализу), из них:</w:t>
            </w:r>
          </w:p>
          <w:p w:rsidR="00C25ED9" w:rsidRPr="00C25ED9" w:rsidRDefault="00C25ED9" w:rsidP="00C25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5ED9">
              <w:rPr>
                <w:rFonts w:ascii="Times New Roman" w:hAnsi="Times New Roman" w:cs="Times New Roman"/>
              </w:rPr>
              <w:t>1) 12 соглашений заключено в соответствии с постановлением Администрации города от 10.08.2023 № 3905 «О порядке предоставления грантов в форме субсидий победителям Конкурса грантов Главы города Сургута»;</w:t>
            </w:r>
          </w:p>
          <w:p w:rsidR="00C25ED9" w:rsidRPr="00C25ED9" w:rsidRDefault="00C25ED9" w:rsidP="00C25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5ED9">
              <w:rPr>
                <w:rFonts w:ascii="Times New Roman" w:hAnsi="Times New Roman" w:cs="Times New Roman"/>
              </w:rPr>
              <w:t>2) 3 соглашения заключено в соответствии с постановлением Администрации города от 03.05.2017 № 3601 «Об утверждении порядка предоставления социально ориентированным некоммерческим организациям субсидии на возмещение затрат по приобретению и пополнению транспортного ресурса электронных проездных билетов «Карта горожанина»;</w:t>
            </w:r>
          </w:p>
          <w:p w:rsidR="00C25ED9" w:rsidRPr="00C25ED9" w:rsidRDefault="00C25ED9" w:rsidP="00C25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5ED9">
              <w:rPr>
                <w:rFonts w:ascii="Times New Roman" w:hAnsi="Times New Roman" w:cs="Times New Roman"/>
              </w:rPr>
              <w:t xml:space="preserve">3) 1 соглашение заключено в соответствии </w:t>
            </w:r>
            <w:r w:rsidRPr="00C25ED9">
              <w:rPr>
                <w:rFonts w:ascii="Times New Roman" w:hAnsi="Times New Roman" w:cs="Times New Roman"/>
              </w:rPr>
              <w:br/>
              <w:t xml:space="preserve">с постановлением Администрации города от 16.05.2013 № 3166 «Об утверждении порядка предоставления субсидий </w:t>
            </w:r>
            <w:r w:rsidRPr="00C25ED9">
              <w:rPr>
                <w:rFonts w:ascii="Times New Roman" w:hAnsi="Times New Roman" w:cs="Times New Roman"/>
              </w:rPr>
              <w:br/>
              <w:t xml:space="preserve">на возмещение затрат по оплате отдельных коммунальных услуг и услуг за содержание и текущий ремонт общего имущества </w:t>
            </w:r>
            <w:r w:rsidRPr="00C25ED9">
              <w:rPr>
                <w:rFonts w:ascii="Times New Roman" w:hAnsi="Times New Roman" w:cs="Times New Roman"/>
              </w:rPr>
              <w:br/>
              <w:t xml:space="preserve">в многоквартирном доме социально ориентированным некоммерческим организациям, предоставляющим услуги </w:t>
            </w:r>
            <w:r w:rsidRPr="00C25ED9">
              <w:rPr>
                <w:rFonts w:ascii="Times New Roman" w:hAnsi="Times New Roman" w:cs="Times New Roman"/>
              </w:rPr>
              <w:lastRenderedPageBreak/>
              <w:t>для инвалидов по проведению спортивной реабилитации»;</w:t>
            </w:r>
          </w:p>
          <w:p w:rsidR="00E56BD4" w:rsidRPr="00610C03" w:rsidRDefault="00C25ED9" w:rsidP="00C25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5ED9">
              <w:rPr>
                <w:rFonts w:ascii="Times New Roman" w:hAnsi="Times New Roman" w:cs="Times New Roman"/>
              </w:rPr>
              <w:t xml:space="preserve">4) 1 соглашение заключено в соответствии </w:t>
            </w:r>
            <w:r w:rsidRPr="00C25ED9">
              <w:rPr>
                <w:rFonts w:ascii="Times New Roman" w:hAnsi="Times New Roman" w:cs="Times New Roman"/>
              </w:rPr>
              <w:br/>
              <w:t xml:space="preserve">с постановлением Администрации города от 10.04.2025 № 1691 «Об утверждении порядка предоставления субсидии некоммерческим организациям, </w:t>
            </w:r>
            <w:r w:rsidRPr="00C25ED9">
              <w:rPr>
                <w:rFonts w:ascii="Times New Roman" w:hAnsi="Times New Roman" w:cs="Times New Roman"/>
              </w:rPr>
              <w:br/>
              <w:t xml:space="preserve">не являющимся государственными (муниципальными) учреждениями, в целях финансового обеспечения затрат </w:t>
            </w:r>
            <w:r w:rsidRPr="00C25ED9">
              <w:rPr>
                <w:rFonts w:ascii="Times New Roman" w:hAnsi="Times New Roman" w:cs="Times New Roman"/>
              </w:rPr>
              <w:br/>
              <w:t xml:space="preserve">на выполнение функций ресурсного центра поддержки некоммерческих организаций </w:t>
            </w:r>
            <w:r w:rsidRPr="00C25ED9">
              <w:rPr>
                <w:rFonts w:ascii="Times New Roman" w:hAnsi="Times New Roman" w:cs="Times New Roman"/>
              </w:rPr>
              <w:br/>
              <w:t>в городе Сургуте»</w:t>
            </w:r>
          </w:p>
        </w:tc>
      </w:tr>
      <w:tr w:rsidR="004C254F" w:rsidRPr="004C254F" w:rsidTr="00B00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BD4" w:rsidRPr="004C254F" w:rsidRDefault="00E56BD4" w:rsidP="00E56BD4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lastRenderedPageBreak/>
              <w:t>7.1.1.5. Организация мероприятий территориальными общественными самоуправлениями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количество организованных мероприятий: - до 2026 года - не менее 110 ед. в год;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 до 2031 года - не менее 111 ед. в год;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 до 2036 года - не менее 112 ед. в год;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 до 2044 года - не менее 113 ед. в год;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 до 2050 года - не менее 114 ед. в год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(обеспечивает достижение целевого показателя 88)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D4" w:rsidRPr="004C254F" w:rsidRDefault="00E56BD4" w:rsidP="00E56BD4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бюджетные и внебюджетные средства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6BD4" w:rsidRPr="004C254F" w:rsidRDefault="00E56BD4" w:rsidP="00E56BD4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D4" w:rsidRPr="004C254F" w:rsidRDefault="00E56BD4" w:rsidP="00E56BD4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B2" w:rsidRDefault="00225AB2" w:rsidP="002F1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t>Мероприятие исполнено.</w:t>
            </w:r>
          </w:p>
          <w:p w:rsidR="00E56BD4" w:rsidRPr="004C254F" w:rsidRDefault="00145270" w:rsidP="00CD1E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5270">
              <w:rPr>
                <w:rFonts w:ascii="Times New Roman" w:hAnsi="Times New Roman" w:cs="Times New Roman"/>
              </w:rPr>
              <w:t>Всего за 2024 – 2025 годы организовано</w:t>
            </w:r>
            <w:r w:rsidR="00CD1EC0">
              <w:rPr>
                <w:rFonts w:ascii="Times New Roman" w:hAnsi="Times New Roman" w:cs="Times New Roman"/>
              </w:rPr>
              <w:t xml:space="preserve"> 449 мероприятий, из них </w:t>
            </w:r>
            <w:r w:rsidRPr="00145270">
              <w:rPr>
                <w:rFonts w:ascii="Times New Roman" w:hAnsi="Times New Roman" w:cs="Times New Roman"/>
              </w:rPr>
              <w:t>в 2025 году</w:t>
            </w:r>
            <w:r w:rsidR="000A63B2">
              <w:rPr>
                <w:rFonts w:ascii="Times New Roman" w:hAnsi="Times New Roman" w:cs="Times New Roman"/>
              </w:rPr>
              <w:t xml:space="preserve"> </w:t>
            </w:r>
            <w:r w:rsidR="00CD1EC0">
              <w:rPr>
                <w:rFonts w:ascii="Times New Roman" w:hAnsi="Times New Roman" w:cs="Times New Roman"/>
              </w:rPr>
              <w:t xml:space="preserve">– </w:t>
            </w:r>
            <w:r w:rsidR="000A63B2">
              <w:rPr>
                <w:rFonts w:ascii="Times New Roman" w:hAnsi="Times New Roman" w:cs="Times New Roman"/>
              </w:rPr>
              <w:t>209</w:t>
            </w:r>
          </w:p>
        </w:tc>
      </w:tr>
      <w:tr w:rsidR="004C254F" w:rsidRPr="004C254F" w:rsidTr="00B00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BD4" w:rsidRPr="004C254F" w:rsidRDefault="00E56BD4" w:rsidP="00E56BD4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t>7.1.2. Мероприятия по инфраструктурному обеспечению развития общественного участия и самоуправления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обеспечивает достижение целевого показателя 88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D4" w:rsidRPr="004C254F" w:rsidRDefault="00E56BD4" w:rsidP="00E56BD4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6BD4" w:rsidRPr="004C254F" w:rsidRDefault="00E56BD4" w:rsidP="00E56BD4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D4" w:rsidRPr="004C254F" w:rsidRDefault="00E56BD4" w:rsidP="00E56BD4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D4" w:rsidRPr="004C254F" w:rsidRDefault="00E56BD4" w:rsidP="00E56BD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t>Х</w:t>
            </w:r>
          </w:p>
        </w:tc>
      </w:tr>
      <w:tr w:rsidR="004C254F" w:rsidRPr="004C254F" w:rsidTr="00B00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BD4" w:rsidRPr="004C254F" w:rsidRDefault="00E56BD4" w:rsidP="00E56BD4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t>7.1.2.1. Создание территориальных общественных самоуправлений, в том числе в новых микрорайонах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территориальных общественных самоуправлений: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 к 2031 году - не менее 1 ед.;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 к 2036 году - не менее 1 ед.;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к 2044 году - не менее 1 ед.;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 к 2050 году - не менее 1 ед.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(обеспечивает достижение целевого показателя 88)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D4" w:rsidRPr="004C254F" w:rsidRDefault="00E56BD4" w:rsidP="00E56BD4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бюджетные средства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6BD4" w:rsidRPr="004C254F" w:rsidRDefault="00E56BD4" w:rsidP="00E56BD4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поэтапно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D4" w:rsidRPr="004C254F" w:rsidRDefault="00E56BD4" w:rsidP="00E56BD4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2027 - 2031 годы 2032 - 2036 годы 2037 - 2044 годы 2045 - 2050 годы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6E" w:rsidRDefault="00602A6E" w:rsidP="002F1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t>Мероприятие исполнено.</w:t>
            </w:r>
          </w:p>
          <w:p w:rsidR="00E56BD4" w:rsidRPr="004C254F" w:rsidRDefault="000263DA" w:rsidP="001256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63DA">
              <w:rPr>
                <w:rFonts w:ascii="Times New Roman" w:hAnsi="Times New Roman" w:cs="Times New Roman"/>
              </w:rPr>
              <w:t>Всего за 2024 – 2025 годы создан</w:t>
            </w:r>
            <w:r>
              <w:rPr>
                <w:rFonts w:ascii="Times New Roman" w:hAnsi="Times New Roman" w:cs="Times New Roman"/>
              </w:rPr>
              <w:t xml:space="preserve">о 1 </w:t>
            </w:r>
            <w:r w:rsidRPr="000263DA">
              <w:rPr>
                <w:rFonts w:ascii="Times New Roman" w:hAnsi="Times New Roman" w:cs="Times New Roman"/>
              </w:rPr>
              <w:t>территориальн</w:t>
            </w:r>
            <w:r>
              <w:rPr>
                <w:rFonts w:ascii="Times New Roman" w:hAnsi="Times New Roman" w:cs="Times New Roman"/>
              </w:rPr>
              <w:t>ое</w:t>
            </w:r>
            <w:r w:rsidRPr="000263DA">
              <w:rPr>
                <w:rFonts w:ascii="Times New Roman" w:hAnsi="Times New Roman" w:cs="Times New Roman"/>
              </w:rPr>
              <w:t xml:space="preserve"> общественн</w:t>
            </w:r>
            <w:r>
              <w:rPr>
                <w:rFonts w:ascii="Times New Roman" w:hAnsi="Times New Roman" w:cs="Times New Roman"/>
              </w:rPr>
              <w:t>ое самоуправление</w:t>
            </w:r>
            <w:r w:rsidR="00480557">
              <w:rPr>
                <w:rFonts w:ascii="Times New Roman" w:hAnsi="Times New Roman" w:cs="Times New Roman"/>
              </w:rPr>
              <w:t xml:space="preserve"> –</w:t>
            </w:r>
            <w:r w:rsidR="00511E62">
              <w:rPr>
                <w:rFonts w:ascii="Times New Roman" w:hAnsi="Times New Roman" w:cs="Times New Roman"/>
              </w:rPr>
              <w:t xml:space="preserve"> </w:t>
            </w:r>
            <w:r w:rsidR="00602A6E" w:rsidRPr="004C254F">
              <w:rPr>
                <w:rFonts w:ascii="Times New Roman" w:hAnsi="Times New Roman" w:cs="Times New Roman"/>
              </w:rPr>
              <w:t>ТОС «Гагарин»</w:t>
            </w:r>
            <w:r w:rsidR="00511E62">
              <w:rPr>
                <w:rFonts w:ascii="Times New Roman" w:hAnsi="Times New Roman" w:cs="Times New Roman"/>
              </w:rPr>
              <w:t xml:space="preserve"> </w:t>
            </w:r>
            <w:r w:rsidR="00480557">
              <w:rPr>
                <w:rFonts w:ascii="Times New Roman" w:hAnsi="Times New Roman" w:cs="Times New Roman"/>
              </w:rPr>
              <w:t xml:space="preserve">(дата создания </w:t>
            </w:r>
            <w:r w:rsidR="002448A4">
              <w:rPr>
                <w:rFonts w:ascii="Times New Roman" w:hAnsi="Times New Roman" w:cs="Times New Roman"/>
              </w:rPr>
              <w:t>08.07.</w:t>
            </w:r>
            <w:r w:rsidR="00511E62" w:rsidRPr="004C254F">
              <w:rPr>
                <w:rFonts w:ascii="Times New Roman" w:hAnsi="Times New Roman" w:cs="Times New Roman"/>
              </w:rPr>
              <w:t>2025</w:t>
            </w:r>
            <w:r w:rsidR="00480557">
              <w:rPr>
                <w:rFonts w:ascii="Times New Roman" w:hAnsi="Times New Roman" w:cs="Times New Roman"/>
              </w:rPr>
              <w:t>)</w:t>
            </w:r>
          </w:p>
        </w:tc>
      </w:tr>
      <w:tr w:rsidR="004C254F" w:rsidRPr="004C254F" w:rsidTr="00B00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BD4" w:rsidRPr="004C254F" w:rsidRDefault="00E56BD4" w:rsidP="00E56BD4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t>7.1.3. Мероприятия по информационно-маркетинговому обеспечению развития общественного участия и самоуправления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обеспечивает достижение целевых показателей 88, 89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D4" w:rsidRPr="004C254F" w:rsidRDefault="00E56BD4" w:rsidP="00E56BD4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6BD4" w:rsidRPr="004C254F" w:rsidRDefault="00E56BD4" w:rsidP="00E56BD4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D4" w:rsidRPr="004C254F" w:rsidRDefault="00E56BD4" w:rsidP="00E56BD4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D4" w:rsidRPr="004C254F" w:rsidRDefault="00E56BD4" w:rsidP="00E56BD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t>Х</w:t>
            </w:r>
          </w:p>
        </w:tc>
      </w:tr>
      <w:tr w:rsidR="004C254F" w:rsidRPr="004C254F" w:rsidTr="00B00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BD4" w:rsidRPr="004C254F" w:rsidRDefault="00E56BD4" w:rsidP="00E56BD4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t>7.1.3.1. Размещение социальной рекламы некоммерческих организаций и территориальных общественных самоуправлений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предоставление теле- и радио эфирного времени, газетных полос в местных средствах массовой информации для информирования о мерах поддержки социально ориентированных некоммерческих организаций и социальных предпринимателей, обеспечения доступа негосударственных (немуниципальных) организаций к предоставлению услуг (работ) в социальной сфере, из них: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 в телеэфире: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до 2026 года - не менее 20 мин. в год;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до 2031 года - не менее 26 мин. в год;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до 2036 года - не менее 36 мин. в год;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до 2044 года - не менее 45 мин. в год;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 2050 года - не менее 45 мин. в год;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 в радиоэфире: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до 2026 года - не менее 7 мин. в год;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до 2031 года - не менее 14 мин. в год;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до 2036 года - не менее 24 мин. в год;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до 2044 года - не менее 30 мин. в год;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до 2050 года - не менее 30 мин. в год;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- в печатных СМИ: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до 2026 года - не менее 24/240 000 полос/знаков в год;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до 2031 года - не менее 28/280 000 полос/знаков в год;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до 2036 года - не менее 32/320 000 полос/знаков в год;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до 2044 года - не менее 32/320 000 полос/знаков в год;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до 2050 года - не менее 32/320 000 полос/знаков в год</w:t>
            </w:r>
          </w:p>
          <w:p w:rsidR="00E56BD4" w:rsidRPr="004C254F" w:rsidRDefault="00E56BD4" w:rsidP="00E56BD4">
            <w:pPr>
              <w:pStyle w:val="a8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(обеспечивает достижение целевых показателей 88, 89)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D4" w:rsidRPr="004C254F" w:rsidRDefault="00E56BD4" w:rsidP="00E56BD4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бюджетные и внебюджетные средства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6BD4" w:rsidRPr="004C254F" w:rsidRDefault="00E56BD4" w:rsidP="00E56BD4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56BD4" w:rsidRPr="004C254F" w:rsidRDefault="00E56BD4" w:rsidP="00E56BD4">
            <w:pPr>
              <w:pStyle w:val="a7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254F">
              <w:rPr>
                <w:rFonts w:ascii="Times New Roman" w:hAnsi="Times New Roman" w:cs="Times New Roman"/>
                <w:sz w:val="22"/>
                <w:szCs w:val="22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53" w:rsidRPr="00125653" w:rsidRDefault="00125653" w:rsidP="001256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5653">
              <w:rPr>
                <w:rFonts w:ascii="Times New Roman" w:hAnsi="Times New Roman" w:cs="Times New Roman"/>
              </w:rPr>
              <w:t xml:space="preserve">Мероприятие исполнено. </w:t>
            </w:r>
          </w:p>
          <w:p w:rsidR="00125653" w:rsidRPr="00125653" w:rsidRDefault="00125653" w:rsidP="001256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5653">
              <w:rPr>
                <w:rFonts w:ascii="Times New Roman" w:hAnsi="Times New Roman" w:cs="Times New Roman"/>
              </w:rPr>
              <w:t>Всего за 2024 – 2025 годы в рамках информирования о мерах поддержки о некоммерческих организациях и территориальных общественных самоуправлениях:</w:t>
            </w:r>
            <w:r w:rsidRPr="00125653">
              <w:rPr>
                <w:rFonts w:ascii="Times New Roman" w:hAnsi="Times New Roman" w:cs="Times New Roman"/>
              </w:rPr>
              <w:br/>
              <w:t>- в телеэфире предоставлено 129 минут;</w:t>
            </w:r>
          </w:p>
          <w:p w:rsidR="00125653" w:rsidRPr="00125653" w:rsidRDefault="00125653" w:rsidP="001256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5653">
              <w:rPr>
                <w:rFonts w:ascii="Times New Roman" w:hAnsi="Times New Roman" w:cs="Times New Roman"/>
              </w:rPr>
              <w:t>- в радиоэфире предоставлено 114 минут;</w:t>
            </w:r>
          </w:p>
          <w:p w:rsidR="00125653" w:rsidRPr="00125653" w:rsidRDefault="00125653" w:rsidP="001256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5653">
              <w:rPr>
                <w:rFonts w:ascii="Times New Roman" w:hAnsi="Times New Roman" w:cs="Times New Roman"/>
              </w:rPr>
              <w:t>- в печатных СМИ опубликовано 53 полосы/530 тысяч знаков.</w:t>
            </w:r>
          </w:p>
          <w:p w:rsidR="00125653" w:rsidRPr="00125653" w:rsidRDefault="00125653" w:rsidP="001256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5653">
              <w:rPr>
                <w:rFonts w:ascii="Times New Roman" w:hAnsi="Times New Roman" w:cs="Times New Roman"/>
              </w:rPr>
              <w:t>Из них в 2025 году:</w:t>
            </w:r>
          </w:p>
          <w:p w:rsidR="00125653" w:rsidRPr="00125653" w:rsidRDefault="00125653" w:rsidP="001256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5653">
              <w:rPr>
                <w:rFonts w:ascii="Times New Roman" w:hAnsi="Times New Roman" w:cs="Times New Roman"/>
              </w:rPr>
              <w:t>- в телеэфире предоставлена 21 минута;</w:t>
            </w:r>
          </w:p>
          <w:p w:rsidR="00125653" w:rsidRPr="00125653" w:rsidRDefault="00125653" w:rsidP="001256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5653">
              <w:rPr>
                <w:rFonts w:ascii="Times New Roman" w:hAnsi="Times New Roman" w:cs="Times New Roman"/>
              </w:rPr>
              <w:t>- в радиоэфире предоставлено 60 минут;</w:t>
            </w:r>
          </w:p>
          <w:p w:rsidR="00E56BD4" w:rsidRPr="002960CD" w:rsidRDefault="00125653" w:rsidP="001256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5653">
              <w:rPr>
                <w:rFonts w:ascii="Times New Roman" w:hAnsi="Times New Roman" w:cs="Times New Roman"/>
              </w:rPr>
              <w:t>- в печатных СМИ (в газете «Сургутские ведомости») опубликовано 24 полосы/240 тысяч знаков</w:t>
            </w:r>
            <w:r w:rsidRPr="00125653">
              <w:rPr>
                <w:rFonts w:ascii="Times New Roman" w:hAnsi="Times New Roman" w:cs="Times New Roman"/>
              </w:rPr>
              <w:br/>
            </w:r>
          </w:p>
        </w:tc>
      </w:tr>
      <w:tr w:rsidR="00E56BD4" w:rsidRPr="004C254F" w:rsidTr="00B00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BD4" w:rsidRPr="004C254F" w:rsidRDefault="00E56BD4" w:rsidP="00E56BD4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t xml:space="preserve">7.1.3.2. Организация мероприятий по информационной, консультационной и методической поддержке деятельности </w:t>
            </w:r>
            <w:r w:rsidRPr="004C254F">
              <w:rPr>
                <w:rFonts w:ascii="Times New Roman" w:hAnsi="Times New Roman" w:cs="Times New Roman"/>
              </w:rPr>
              <w:lastRenderedPageBreak/>
              <w:t>некоммерческих организаций и граждан города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BD4" w:rsidRPr="004C254F" w:rsidRDefault="00E56BD4" w:rsidP="00E56BD4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lastRenderedPageBreak/>
              <w:t xml:space="preserve">количество организованных мероприятий: </w:t>
            </w:r>
            <w:r w:rsidRPr="004C254F">
              <w:rPr>
                <w:rFonts w:ascii="Times New Roman" w:hAnsi="Times New Roman" w:cs="Times New Roman"/>
              </w:rPr>
              <w:br/>
              <w:t xml:space="preserve">до 2050 года – не менее 2 ед. в год </w:t>
            </w:r>
          </w:p>
          <w:p w:rsidR="00E56BD4" w:rsidRPr="004C254F" w:rsidRDefault="00E56BD4" w:rsidP="00E56BD4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t>(обеспечивает достижение целевых показателей 88, 89)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BD4" w:rsidRPr="004C254F" w:rsidRDefault="00E56BD4" w:rsidP="00E56BD4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t xml:space="preserve">бюджетные </w:t>
            </w:r>
            <w:r w:rsidRPr="004C254F">
              <w:rPr>
                <w:rFonts w:ascii="Times New Roman" w:hAnsi="Times New Roman" w:cs="Times New Roman"/>
              </w:rPr>
              <w:br/>
              <w:t>и внебюд-жетные средства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BD4" w:rsidRPr="004C254F" w:rsidRDefault="00E56BD4" w:rsidP="00E56BD4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BD4" w:rsidRPr="004C254F" w:rsidRDefault="00E56BD4" w:rsidP="00E56BD4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C254F">
              <w:rPr>
                <w:rFonts w:ascii="Times New Roman" w:hAnsi="Times New Roman" w:cs="Times New Roman"/>
              </w:rPr>
              <w:t>2024 – 2026 годы</w:t>
            </w:r>
            <w:r w:rsidRPr="004C254F">
              <w:rPr>
                <w:rFonts w:ascii="Times New Roman" w:hAnsi="Times New Roman" w:cs="Times New Roman"/>
              </w:rPr>
              <w:br/>
              <w:t>2027 – 2031 годы</w:t>
            </w:r>
            <w:r w:rsidRPr="004C254F">
              <w:rPr>
                <w:rFonts w:ascii="Times New Roman" w:hAnsi="Times New Roman" w:cs="Times New Roman"/>
              </w:rPr>
              <w:br/>
              <w:t>2032 – 2036 годы</w:t>
            </w:r>
            <w:r w:rsidRPr="004C254F">
              <w:rPr>
                <w:rFonts w:ascii="Times New Roman" w:hAnsi="Times New Roman" w:cs="Times New Roman"/>
              </w:rPr>
              <w:br/>
              <w:t>2037 – 2044 годы</w:t>
            </w:r>
            <w:r w:rsidRPr="004C254F">
              <w:rPr>
                <w:rFonts w:ascii="Times New Roman" w:hAnsi="Times New Roman" w:cs="Times New Roman"/>
              </w:rPr>
              <w:br/>
              <w:t>2045 – 2050 годы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67" w:rsidRPr="00BB7367" w:rsidRDefault="00BB7367" w:rsidP="00BB7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7367">
              <w:rPr>
                <w:rFonts w:ascii="Times New Roman" w:hAnsi="Times New Roman" w:cs="Times New Roman"/>
              </w:rPr>
              <w:t>Мероприятие исполнено.</w:t>
            </w:r>
          </w:p>
          <w:p w:rsidR="00BB7367" w:rsidRPr="00BB7367" w:rsidRDefault="00BB7367" w:rsidP="00BB7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7367">
              <w:rPr>
                <w:rFonts w:ascii="Times New Roman" w:hAnsi="Times New Roman" w:cs="Times New Roman"/>
              </w:rPr>
              <w:t>Всего за 2024 – 2025 годы организовано 7 мероприятий, в том числе в 2025 году организовано и проведено 2 мероприятия:</w:t>
            </w:r>
          </w:p>
          <w:p w:rsidR="00BB7367" w:rsidRPr="00BB7367" w:rsidRDefault="00BB7367" w:rsidP="00BB7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7367">
              <w:rPr>
                <w:rFonts w:ascii="Times New Roman" w:hAnsi="Times New Roman" w:cs="Times New Roman"/>
              </w:rPr>
              <w:t xml:space="preserve">1) 11.07.2025 обучение руководителей НКО по сдаче отчетности по гранту Главы </w:t>
            </w:r>
            <w:r w:rsidRPr="00BB7367">
              <w:rPr>
                <w:rFonts w:ascii="Times New Roman" w:hAnsi="Times New Roman" w:cs="Times New Roman"/>
              </w:rPr>
              <w:lastRenderedPageBreak/>
              <w:t>города. Приняли участие 20 представителей СОНКО;</w:t>
            </w:r>
          </w:p>
          <w:p w:rsidR="00BB7367" w:rsidRPr="00BB7367" w:rsidRDefault="00BB7367" w:rsidP="00BB7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7367">
              <w:rPr>
                <w:rFonts w:ascii="Times New Roman" w:hAnsi="Times New Roman" w:cs="Times New Roman"/>
              </w:rPr>
              <w:t xml:space="preserve">2) 25.10.2025 городская выставка социальных проектов некоммерческих организаций города Сургута. </w:t>
            </w:r>
          </w:p>
          <w:p w:rsidR="00BD3832" w:rsidRPr="00BB7367" w:rsidRDefault="00BB7367" w:rsidP="00BB7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7367">
              <w:rPr>
                <w:rFonts w:ascii="Times New Roman" w:hAnsi="Times New Roman" w:cs="Times New Roman"/>
              </w:rPr>
              <w:t>Приняли участие 43 некоммерческие организации. Выставку посетило около 10 000 человек</w:t>
            </w:r>
          </w:p>
        </w:tc>
      </w:tr>
    </w:tbl>
    <w:p w:rsidR="003244A8" w:rsidRDefault="003244A8"/>
    <w:p w:rsidR="00BB7367" w:rsidRDefault="00BB7367"/>
    <w:p w:rsidR="00BB7367" w:rsidRDefault="00BB7367"/>
    <w:p w:rsidR="00B00F0E" w:rsidRDefault="00B00F0E">
      <w:pPr>
        <w:spacing w:after="160" w:line="259" w:lineRule="auto"/>
      </w:pPr>
      <w:r>
        <w:br w:type="page"/>
      </w:r>
    </w:p>
    <w:p w:rsidR="00BB7367" w:rsidRPr="002F3EE4" w:rsidRDefault="00BB7367" w:rsidP="00BB7367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2F3EE4">
        <w:rPr>
          <w:rFonts w:ascii="Times New Roman" w:eastAsia="TimesNewRomanPSMT" w:hAnsi="Times New Roman" w:cs="Times New Roman"/>
          <w:sz w:val="28"/>
          <w:szCs w:val="28"/>
        </w:rPr>
        <w:lastRenderedPageBreak/>
        <w:t>Приложение к а</w:t>
      </w:r>
      <w:r w:rsidRPr="002F3EE4">
        <w:rPr>
          <w:rFonts w:ascii="Times New Roman" w:hAnsi="Times New Roman" w:cs="Times New Roman"/>
          <w:sz w:val="28"/>
          <w:szCs w:val="28"/>
        </w:rPr>
        <w:t xml:space="preserve">нализу реализации </w:t>
      </w:r>
    </w:p>
    <w:p w:rsidR="00BB7367" w:rsidRPr="002F3EE4" w:rsidRDefault="00BB7367" w:rsidP="00BB7367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2F3EE4">
        <w:rPr>
          <w:rFonts w:ascii="Times New Roman" w:hAnsi="Times New Roman" w:cs="Times New Roman"/>
          <w:sz w:val="28"/>
          <w:szCs w:val="28"/>
        </w:rPr>
        <w:t xml:space="preserve">плана мероприятий по реализации </w:t>
      </w:r>
    </w:p>
    <w:p w:rsidR="00BB7367" w:rsidRPr="002F3EE4" w:rsidRDefault="00BB7367" w:rsidP="00BB7367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2F3EE4">
        <w:rPr>
          <w:rFonts w:ascii="Times New Roman" w:hAnsi="Times New Roman" w:cs="Times New Roman"/>
          <w:sz w:val="28"/>
          <w:szCs w:val="28"/>
        </w:rPr>
        <w:t>Стратегии города – 2050 за 2025 год</w:t>
      </w:r>
    </w:p>
    <w:p w:rsidR="00BB7367" w:rsidRPr="002F3EE4" w:rsidRDefault="00BB7367" w:rsidP="00BB7367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2F3EE4">
        <w:rPr>
          <w:rFonts w:ascii="Times New Roman" w:hAnsi="Times New Roman" w:cs="Times New Roman"/>
          <w:sz w:val="28"/>
          <w:szCs w:val="28"/>
        </w:rPr>
        <w:t xml:space="preserve">по вектору развития «Общественное участие </w:t>
      </w:r>
    </w:p>
    <w:p w:rsidR="00BB7367" w:rsidRPr="002F3EE4" w:rsidRDefault="00BB7367" w:rsidP="00BB7367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2F3EE4">
        <w:rPr>
          <w:rFonts w:ascii="Times New Roman" w:hAnsi="Times New Roman" w:cs="Times New Roman"/>
          <w:sz w:val="28"/>
          <w:szCs w:val="28"/>
        </w:rPr>
        <w:t xml:space="preserve">и самоуправление» направления </w:t>
      </w:r>
    </w:p>
    <w:p w:rsidR="00BB7367" w:rsidRPr="002F3EE4" w:rsidRDefault="00BB7367" w:rsidP="00BB7367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2F3EE4">
        <w:rPr>
          <w:rFonts w:ascii="Times New Roman" w:hAnsi="Times New Roman" w:cs="Times New Roman"/>
          <w:sz w:val="28"/>
          <w:szCs w:val="28"/>
        </w:rPr>
        <w:t>«Гражданское общество»</w:t>
      </w:r>
    </w:p>
    <w:p w:rsidR="00BB7367" w:rsidRPr="002F3EE4" w:rsidRDefault="00BB7367" w:rsidP="00BB7367">
      <w:pPr>
        <w:tabs>
          <w:tab w:val="left" w:pos="127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367" w:rsidRPr="002F3EE4" w:rsidRDefault="00BB7367" w:rsidP="00BB7367">
      <w:pPr>
        <w:tabs>
          <w:tab w:val="left" w:pos="12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EE4">
        <w:rPr>
          <w:rFonts w:ascii="Times New Roman" w:hAnsi="Times New Roman" w:cs="Times New Roman"/>
          <w:sz w:val="28"/>
          <w:szCs w:val="28"/>
        </w:rPr>
        <w:t>Информация к пункту 7.1.1.4 «Организация финансовой поддержки</w:t>
      </w:r>
    </w:p>
    <w:p w:rsidR="00BB7367" w:rsidRPr="002F3EE4" w:rsidRDefault="00BB7367" w:rsidP="00BB7367">
      <w:pPr>
        <w:tabs>
          <w:tab w:val="left" w:pos="12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F3EE4">
        <w:rPr>
          <w:rFonts w:ascii="Times New Roman" w:hAnsi="Times New Roman" w:cs="Times New Roman"/>
          <w:sz w:val="28"/>
          <w:szCs w:val="28"/>
        </w:rPr>
        <w:t>и поощрения социально ориентированных некоммерческих организаций»</w:t>
      </w:r>
    </w:p>
    <w:p w:rsidR="00BB7367" w:rsidRPr="002F3EE4" w:rsidRDefault="00BB7367" w:rsidP="00BB7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27"/>
      </w:tblGrid>
      <w:tr w:rsidR="002F3EE4" w:rsidRPr="002F3EE4" w:rsidTr="00F433C5">
        <w:tc>
          <w:tcPr>
            <w:tcW w:w="15127" w:type="dxa"/>
          </w:tcPr>
          <w:p w:rsidR="00BB7367" w:rsidRPr="002F3EE4" w:rsidRDefault="00BB7367" w:rsidP="00F4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EE4">
              <w:rPr>
                <w:rFonts w:ascii="Times New Roman" w:hAnsi="Times New Roman" w:cs="Times New Roman"/>
              </w:rPr>
              <w:t>В 2025 году Администрацией города предоставлены субсидии и гранты в форме субсидии некоммерческим организациям, из них:</w:t>
            </w:r>
          </w:p>
          <w:p w:rsidR="00BB7367" w:rsidRPr="002F3EE4" w:rsidRDefault="00BB7367" w:rsidP="00F4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EE4">
              <w:rPr>
                <w:rFonts w:ascii="Times New Roman" w:hAnsi="Times New Roman" w:cs="Times New Roman"/>
              </w:rPr>
              <w:t>1) 12 соглашений заключено в соответствии с постановлением Администрации города от 10.08.2023 № 3905 «О порядке предоставления грантов в форме субсидий победителям Конкурса грантов Главы города Сургута»:</w:t>
            </w:r>
          </w:p>
          <w:p w:rsidR="00BB7367" w:rsidRPr="002F3EE4" w:rsidRDefault="00BB7367" w:rsidP="00F4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EE4">
              <w:rPr>
                <w:rFonts w:ascii="Times New Roman" w:hAnsi="Times New Roman" w:cs="Times New Roman"/>
              </w:rPr>
              <w:t xml:space="preserve">- Региональная общественная организация Ханты-Мансийского автономного округа – Югры «Центр социальной помощи пенсионерам, инвалидам </w:t>
            </w:r>
            <w:r w:rsidR="00F433C5">
              <w:rPr>
                <w:rFonts w:ascii="Times New Roman" w:hAnsi="Times New Roman" w:cs="Times New Roman"/>
              </w:rPr>
              <w:br/>
            </w:r>
            <w:r w:rsidRPr="002F3EE4">
              <w:rPr>
                <w:rFonts w:ascii="Times New Roman" w:hAnsi="Times New Roman" w:cs="Times New Roman"/>
              </w:rPr>
              <w:t xml:space="preserve">и малоимущим гражданам «Новая жизнь»; </w:t>
            </w:r>
          </w:p>
          <w:p w:rsidR="00BB7367" w:rsidRPr="002F3EE4" w:rsidRDefault="00BB7367" w:rsidP="00F4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EE4">
              <w:rPr>
                <w:rFonts w:ascii="Times New Roman" w:hAnsi="Times New Roman" w:cs="Times New Roman"/>
              </w:rPr>
              <w:t xml:space="preserve">- Региональная общественная организация Ханты-Мансийского автономного округа – Югры по обеспечению помощи и поддержки населения, продвижению волонтерства и защите окружающей среды «СВОи из ЮГРЫ»; </w:t>
            </w:r>
          </w:p>
          <w:p w:rsidR="00BB7367" w:rsidRPr="002F3EE4" w:rsidRDefault="00BB7367" w:rsidP="00F4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EE4">
              <w:rPr>
                <w:rFonts w:ascii="Times New Roman" w:hAnsi="Times New Roman" w:cs="Times New Roman"/>
              </w:rPr>
              <w:t xml:space="preserve">- Общественная организация «Сургутская городская организация журналистов»; </w:t>
            </w:r>
          </w:p>
          <w:p w:rsidR="00BB7367" w:rsidRPr="002F3EE4" w:rsidRDefault="00BB7367" w:rsidP="00F4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EE4">
              <w:rPr>
                <w:rFonts w:ascii="Times New Roman" w:hAnsi="Times New Roman" w:cs="Times New Roman"/>
              </w:rPr>
              <w:t>- Автономная некоммерческая организация дополнительного образования «Центр технического и гуманитарного развития»;</w:t>
            </w:r>
          </w:p>
          <w:p w:rsidR="00BB7367" w:rsidRPr="002F3EE4" w:rsidRDefault="00BB7367" w:rsidP="00F4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EE4">
              <w:rPr>
                <w:rFonts w:ascii="Times New Roman" w:hAnsi="Times New Roman" w:cs="Times New Roman"/>
              </w:rPr>
              <w:t xml:space="preserve">- Частное учреждение здравоохранения «Клиническая больница «РЖД-Медицина» города Сургут»; </w:t>
            </w:r>
          </w:p>
          <w:p w:rsidR="00BB7367" w:rsidRPr="002F3EE4" w:rsidRDefault="00BB7367" w:rsidP="00F4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EE4">
              <w:rPr>
                <w:rFonts w:ascii="Times New Roman" w:hAnsi="Times New Roman" w:cs="Times New Roman"/>
              </w:rPr>
              <w:t xml:space="preserve">- Сургутское местное городское отделение «Саланг» Ханты-Мансийской региональной организации общероссийской общественной организации «Российский союз ветеранов Афганистана»; </w:t>
            </w:r>
          </w:p>
          <w:p w:rsidR="00BB7367" w:rsidRPr="002F3EE4" w:rsidRDefault="00BB7367" w:rsidP="00F4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EE4">
              <w:rPr>
                <w:rFonts w:ascii="Times New Roman" w:hAnsi="Times New Roman" w:cs="Times New Roman"/>
              </w:rPr>
              <w:t xml:space="preserve">- Автономная некоммерческая организация дополнительного профессионального образования «ФОРСАЙТ»; </w:t>
            </w:r>
          </w:p>
          <w:p w:rsidR="00BB7367" w:rsidRPr="002F3EE4" w:rsidRDefault="00BB7367" w:rsidP="00F4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EE4">
              <w:rPr>
                <w:rFonts w:ascii="Times New Roman" w:hAnsi="Times New Roman" w:cs="Times New Roman"/>
              </w:rPr>
              <w:t xml:space="preserve">- Ханты-Мансийское региональное отделение общероссийской общественной организации инвалидов «Всероссийское общество глухих»; </w:t>
            </w:r>
          </w:p>
          <w:p w:rsidR="00BB7367" w:rsidRPr="002F3EE4" w:rsidRDefault="00BB7367" w:rsidP="00F4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EE4">
              <w:rPr>
                <w:rFonts w:ascii="Times New Roman" w:hAnsi="Times New Roman" w:cs="Times New Roman"/>
              </w:rPr>
              <w:t xml:space="preserve">- Негосударственное образовательное частное учреждение дополнительного профессионального образования «Учебный центр ПРАКТИК»; </w:t>
            </w:r>
          </w:p>
          <w:p w:rsidR="00BB7367" w:rsidRPr="002F3EE4" w:rsidRDefault="00BB7367" w:rsidP="00F4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EE4">
              <w:rPr>
                <w:rFonts w:ascii="Times New Roman" w:hAnsi="Times New Roman" w:cs="Times New Roman"/>
              </w:rPr>
              <w:t xml:space="preserve">- Местная религиозная организация православный Приход храма в честь равноапостольного князя Владимира города Сургута Ханты-Мансийского автономного округа – Югры Тюменской области Ханты-Мансийской Епархии Русской Православной Церкви (Московский Патриархат); </w:t>
            </w:r>
          </w:p>
          <w:p w:rsidR="00BB7367" w:rsidRPr="002F3EE4" w:rsidRDefault="00BB7367" w:rsidP="00F4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EE4">
              <w:rPr>
                <w:rFonts w:ascii="Times New Roman" w:hAnsi="Times New Roman" w:cs="Times New Roman"/>
              </w:rPr>
              <w:t xml:space="preserve">- Региональная общественная организация по профилактике и реабилитации лиц, страдающих заболеваниями наркоманией и алкоголизмом «Чистый путь»; </w:t>
            </w:r>
          </w:p>
          <w:p w:rsidR="00BB7367" w:rsidRPr="002F3EE4" w:rsidRDefault="00BB7367" w:rsidP="00F4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EE4">
              <w:rPr>
                <w:rFonts w:ascii="Times New Roman" w:hAnsi="Times New Roman" w:cs="Times New Roman"/>
              </w:rPr>
              <w:t>- Местная общественная организация «Общество охраны памятников истории и культуры в городе Сургуте»);</w:t>
            </w:r>
          </w:p>
          <w:p w:rsidR="00BB7367" w:rsidRPr="002F3EE4" w:rsidRDefault="00BB7367" w:rsidP="00F4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EE4">
              <w:rPr>
                <w:rFonts w:ascii="Times New Roman" w:hAnsi="Times New Roman" w:cs="Times New Roman"/>
              </w:rPr>
              <w:t>2) 3 соглашения заключено в соответствии с постановлением Администрации города от 03.05.2017 № 3601 «Об утверждении порядка предоставления социально ориентированным некоммерческим организациям субсидии на возмещение затрат по приобретению и пополнению транспортного ресурса электронных проездных билетов «Карта горожанина»:</w:t>
            </w:r>
          </w:p>
          <w:p w:rsidR="00BB7367" w:rsidRPr="002F3EE4" w:rsidRDefault="00BB7367" w:rsidP="00F4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EE4">
              <w:rPr>
                <w:rFonts w:ascii="Times New Roman" w:hAnsi="Times New Roman" w:cs="Times New Roman"/>
              </w:rPr>
              <w:t>- Местная общественная организация «Сургутское городское общество слепых»;</w:t>
            </w:r>
          </w:p>
          <w:p w:rsidR="00BB7367" w:rsidRPr="002F3EE4" w:rsidRDefault="00BB7367" w:rsidP="00F4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EE4">
              <w:rPr>
                <w:rFonts w:ascii="Times New Roman" w:hAnsi="Times New Roman" w:cs="Times New Roman"/>
              </w:rPr>
              <w:t xml:space="preserve">- Региональная общественная организация Ханты-Мансийского автономного округа – Югры содействия реабилитации и социальной адаптации инвалидов </w:t>
            </w:r>
          </w:p>
          <w:p w:rsidR="00BB7367" w:rsidRPr="002F3EE4" w:rsidRDefault="00BB7367" w:rsidP="00F4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EE4">
              <w:rPr>
                <w:rFonts w:ascii="Times New Roman" w:hAnsi="Times New Roman" w:cs="Times New Roman"/>
              </w:rPr>
              <w:lastRenderedPageBreak/>
              <w:t xml:space="preserve">и граждан с ограниченными возможностями здоровья «Лига пациентов»; </w:t>
            </w:r>
          </w:p>
          <w:p w:rsidR="00BB7367" w:rsidRPr="002F3EE4" w:rsidRDefault="00BB7367" w:rsidP="00F4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EE4">
              <w:rPr>
                <w:rFonts w:ascii="Times New Roman" w:hAnsi="Times New Roman" w:cs="Times New Roman"/>
              </w:rPr>
              <w:t>- Ханты-Мансийская региональная организация Общероссийской общественной организации инвалидов «Всероссийское ордена Трудового Красного Знамени общество слепых»);</w:t>
            </w:r>
          </w:p>
          <w:p w:rsidR="00BB7367" w:rsidRPr="002F3EE4" w:rsidRDefault="00BB7367" w:rsidP="00F4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EE4">
              <w:rPr>
                <w:rFonts w:ascii="Times New Roman" w:hAnsi="Times New Roman" w:cs="Times New Roman"/>
              </w:rPr>
              <w:t>3) 1 соглашение заключено в соответствии с постановлением Администрации города от 16.05.2013 № 3166 «Об утверждении порядка предоставления субсидий на возмещение затрат по оплате отдельных коммунальных услуг и услуг за содержание и текущий ремонт общего имущества в многоквартирном доме социально ориентированным некоммерческим организациям, предоставляющим услуги для инвалидов по проведению спортивной реабилитации» (Региональный Благотворительный Фонд спортивной подготовки и реабилитации инвалидов имени «Алексея Ашапатова»);</w:t>
            </w:r>
          </w:p>
          <w:p w:rsidR="00BB7367" w:rsidRPr="002F3EE4" w:rsidRDefault="00BB7367" w:rsidP="00F4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EE4">
              <w:rPr>
                <w:rFonts w:ascii="Times New Roman" w:hAnsi="Times New Roman" w:cs="Times New Roman"/>
              </w:rPr>
              <w:t xml:space="preserve">4) 1 соглашение заключено в соответствии с постановлением Администрации города от 10.04.2025 № 1691 «Об утверждении порядка предоставления субсидии некоммерческим организациям, не являющимся государственными (муниципальными) учреждениями, в целях финансового обеспечения затрат </w:t>
            </w:r>
          </w:p>
          <w:p w:rsidR="00BB7367" w:rsidRPr="002F3EE4" w:rsidRDefault="00BB7367" w:rsidP="00F4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3EE4">
              <w:rPr>
                <w:rFonts w:ascii="Times New Roman" w:hAnsi="Times New Roman" w:cs="Times New Roman"/>
              </w:rPr>
              <w:t>на выполнение функций ресурсного центра поддержки некоммерческих организаций в городе Сургуте» (Региональная ассоциация некоммерческих организаций Ханты-Мансийского автономного округа – Югры)</w:t>
            </w:r>
          </w:p>
        </w:tc>
      </w:tr>
    </w:tbl>
    <w:p w:rsidR="00BB7367" w:rsidRPr="004C254F" w:rsidRDefault="00BB7367"/>
    <w:sectPr w:rsidR="00BB7367" w:rsidRPr="004C254F" w:rsidSect="00114EB0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540" w:rsidRDefault="00076540" w:rsidP="00371997">
      <w:pPr>
        <w:spacing w:after="0" w:line="240" w:lineRule="auto"/>
      </w:pPr>
      <w:r>
        <w:separator/>
      </w:r>
    </w:p>
  </w:endnote>
  <w:endnote w:type="continuationSeparator" w:id="0">
    <w:p w:rsidR="00076540" w:rsidRDefault="00076540" w:rsidP="00371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540" w:rsidRDefault="00076540" w:rsidP="00371997">
      <w:pPr>
        <w:spacing w:after="0" w:line="240" w:lineRule="auto"/>
      </w:pPr>
      <w:r>
        <w:separator/>
      </w:r>
    </w:p>
  </w:footnote>
  <w:footnote w:type="continuationSeparator" w:id="0">
    <w:p w:rsidR="00076540" w:rsidRDefault="00076540" w:rsidP="00371997">
      <w:pPr>
        <w:spacing w:after="0" w:line="240" w:lineRule="auto"/>
      </w:pPr>
      <w:r>
        <w:continuationSeparator/>
      </w:r>
    </w:p>
  </w:footnote>
  <w:footnote w:id="1">
    <w:p w:rsidR="00DB06E7" w:rsidRPr="00DB06E7" w:rsidRDefault="00DB06E7">
      <w:pPr>
        <w:pStyle w:val="ad"/>
        <w:rPr>
          <w:rFonts w:ascii="Times New Roman" w:hAnsi="Times New Roman" w:cs="Times New Roman"/>
        </w:rPr>
      </w:pPr>
      <w:r w:rsidRPr="00DB06E7">
        <w:rPr>
          <w:rStyle w:val="af"/>
          <w:rFonts w:ascii="Times New Roman" w:hAnsi="Times New Roman" w:cs="Times New Roman"/>
        </w:rPr>
        <w:footnoteRef/>
      </w:r>
      <w:r w:rsidRPr="00DB06E7">
        <w:rPr>
          <w:rFonts w:ascii="Times New Roman" w:hAnsi="Times New Roman" w:cs="Times New Roman"/>
        </w:rPr>
        <w:t xml:space="preserve"> Примечание: * - при неисполнении указывается анализ влияния внутренних и внешних факторов.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9427006"/>
      <w:docPartObj>
        <w:docPartGallery w:val="Page Numbers (Top of Page)"/>
        <w:docPartUnique/>
      </w:docPartObj>
    </w:sdtPr>
    <w:sdtEndPr/>
    <w:sdtContent>
      <w:p w:rsidR="00B4595F" w:rsidRDefault="00B4595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3B2">
          <w:rPr>
            <w:noProof/>
          </w:rPr>
          <w:t>3</w:t>
        </w:r>
        <w:r>
          <w:fldChar w:fldCharType="end"/>
        </w:r>
      </w:p>
    </w:sdtContent>
  </w:sdt>
  <w:p w:rsidR="00B4595F" w:rsidRDefault="00B4595F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06"/>
    <w:rsid w:val="000263DA"/>
    <w:rsid w:val="0003062B"/>
    <w:rsid w:val="00033818"/>
    <w:rsid w:val="0004022D"/>
    <w:rsid w:val="00040A19"/>
    <w:rsid w:val="000676DB"/>
    <w:rsid w:val="00076540"/>
    <w:rsid w:val="00082D7E"/>
    <w:rsid w:val="00091347"/>
    <w:rsid w:val="00094613"/>
    <w:rsid w:val="00095690"/>
    <w:rsid w:val="000A179D"/>
    <w:rsid w:val="000A63B2"/>
    <w:rsid w:val="000B7EB9"/>
    <w:rsid w:val="000D7929"/>
    <w:rsid w:val="000D7C93"/>
    <w:rsid w:val="000E633F"/>
    <w:rsid w:val="000F2CFD"/>
    <w:rsid w:val="000F6680"/>
    <w:rsid w:val="000F71E7"/>
    <w:rsid w:val="0010100D"/>
    <w:rsid w:val="00112F47"/>
    <w:rsid w:val="00114602"/>
    <w:rsid w:val="00114EB0"/>
    <w:rsid w:val="00123B77"/>
    <w:rsid w:val="00125653"/>
    <w:rsid w:val="00131E42"/>
    <w:rsid w:val="00145270"/>
    <w:rsid w:val="00147A26"/>
    <w:rsid w:val="001609FA"/>
    <w:rsid w:val="001632DD"/>
    <w:rsid w:val="0017276A"/>
    <w:rsid w:val="001D0712"/>
    <w:rsid w:val="001E23B2"/>
    <w:rsid w:val="001E3586"/>
    <w:rsid w:val="001E67B6"/>
    <w:rsid w:val="001E6DB4"/>
    <w:rsid w:val="001F78E6"/>
    <w:rsid w:val="002101E0"/>
    <w:rsid w:val="00225AB2"/>
    <w:rsid w:val="00235E61"/>
    <w:rsid w:val="002448A4"/>
    <w:rsid w:val="00266039"/>
    <w:rsid w:val="00267F70"/>
    <w:rsid w:val="00286CC7"/>
    <w:rsid w:val="002960CD"/>
    <w:rsid w:val="002C49B5"/>
    <w:rsid w:val="002E5336"/>
    <w:rsid w:val="002E5396"/>
    <w:rsid w:val="002F10DB"/>
    <w:rsid w:val="002F1646"/>
    <w:rsid w:val="002F1997"/>
    <w:rsid w:val="002F3EE4"/>
    <w:rsid w:val="003139B0"/>
    <w:rsid w:val="0032306C"/>
    <w:rsid w:val="003244A8"/>
    <w:rsid w:val="0034053A"/>
    <w:rsid w:val="00363ED7"/>
    <w:rsid w:val="00371997"/>
    <w:rsid w:val="0038327D"/>
    <w:rsid w:val="003D43F0"/>
    <w:rsid w:val="003F727F"/>
    <w:rsid w:val="0041159D"/>
    <w:rsid w:val="00415608"/>
    <w:rsid w:val="00435AD3"/>
    <w:rsid w:val="00450748"/>
    <w:rsid w:val="0046263C"/>
    <w:rsid w:val="00480557"/>
    <w:rsid w:val="004A33D3"/>
    <w:rsid w:val="004B10CE"/>
    <w:rsid w:val="004B5BE5"/>
    <w:rsid w:val="004C254F"/>
    <w:rsid w:val="004C2B03"/>
    <w:rsid w:val="004C5BC0"/>
    <w:rsid w:val="004F1EEB"/>
    <w:rsid w:val="004F5DB5"/>
    <w:rsid w:val="00511E62"/>
    <w:rsid w:val="005225FB"/>
    <w:rsid w:val="00536B3A"/>
    <w:rsid w:val="005661CD"/>
    <w:rsid w:val="005849BB"/>
    <w:rsid w:val="00587FCF"/>
    <w:rsid w:val="005A6F73"/>
    <w:rsid w:val="005E27E8"/>
    <w:rsid w:val="00602A6E"/>
    <w:rsid w:val="0060338A"/>
    <w:rsid w:val="00610C03"/>
    <w:rsid w:val="0061191C"/>
    <w:rsid w:val="00621444"/>
    <w:rsid w:val="00634BF8"/>
    <w:rsid w:val="00635800"/>
    <w:rsid w:val="0064328F"/>
    <w:rsid w:val="00643DAD"/>
    <w:rsid w:val="006515B5"/>
    <w:rsid w:val="00660F6E"/>
    <w:rsid w:val="0066175F"/>
    <w:rsid w:val="00663DFF"/>
    <w:rsid w:val="006739F1"/>
    <w:rsid w:val="00674F22"/>
    <w:rsid w:val="006C0295"/>
    <w:rsid w:val="006E542F"/>
    <w:rsid w:val="00706167"/>
    <w:rsid w:val="00717E4F"/>
    <w:rsid w:val="00722B63"/>
    <w:rsid w:val="00727E60"/>
    <w:rsid w:val="00765FF5"/>
    <w:rsid w:val="007714DE"/>
    <w:rsid w:val="00782629"/>
    <w:rsid w:val="0079031A"/>
    <w:rsid w:val="00794C19"/>
    <w:rsid w:val="0079679B"/>
    <w:rsid w:val="007C3D16"/>
    <w:rsid w:val="007D67E1"/>
    <w:rsid w:val="007F577D"/>
    <w:rsid w:val="00803E09"/>
    <w:rsid w:val="008535A2"/>
    <w:rsid w:val="00862320"/>
    <w:rsid w:val="008B280C"/>
    <w:rsid w:val="008B2A3C"/>
    <w:rsid w:val="008E542A"/>
    <w:rsid w:val="008E752B"/>
    <w:rsid w:val="00913A97"/>
    <w:rsid w:val="00915142"/>
    <w:rsid w:val="009265BB"/>
    <w:rsid w:val="009342BB"/>
    <w:rsid w:val="00947F1E"/>
    <w:rsid w:val="00962BE3"/>
    <w:rsid w:val="009C0602"/>
    <w:rsid w:val="009D203F"/>
    <w:rsid w:val="009F3EAD"/>
    <w:rsid w:val="00A30C25"/>
    <w:rsid w:val="00A43C1D"/>
    <w:rsid w:val="00A54972"/>
    <w:rsid w:val="00A60DB9"/>
    <w:rsid w:val="00AD2D36"/>
    <w:rsid w:val="00AF51A9"/>
    <w:rsid w:val="00B00F0E"/>
    <w:rsid w:val="00B03113"/>
    <w:rsid w:val="00B15B17"/>
    <w:rsid w:val="00B21684"/>
    <w:rsid w:val="00B23F9A"/>
    <w:rsid w:val="00B4595F"/>
    <w:rsid w:val="00B7716F"/>
    <w:rsid w:val="00B773E6"/>
    <w:rsid w:val="00BA586F"/>
    <w:rsid w:val="00BB7367"/>
    <w:rsid w:val="00BD3832"/>
    <w:rsid w:val="00BE4C48"/>
    <w:rsid w:val="00C20919"/>
    <w:rsid w:val="00C23D60"/>
    <w:rsid w:val="00C25ED9"/>
    <w:rsid w:val="00C31802"/>
    <w:rsid w:val="00C550F9"/>
    <w:rsid w:val="00C563C0"/>
    <w:rsid w:val="00C5696B"/>
    <w:rsid w:val="00C811F3"/>
    <w:rsid w:val="00C914D6"/>
    <w:rsid w:val="00CC7FE1"/>
    <w:rsid w:val="00CD1EC0"/>
    <w:rsid w:val="00CE7143"/>
    <w:rsid w:val="00D12562"/>
    <w:rsid w:val="00D229F1"/>
    <w:rsid w:val="00D40B7B"/>
    <w:rsid w:val="00D508E2"/>
    <w:rsid w:val="00D53358"/>
    <w:rsid w:val="00D7109A"/>
    <w:rsid w:val="00DB06E7"/>
    <w:rsid w:val="00DB4691"/>
    <w:rsid w:val="00DF272D"/>
    <w:rsid w:val="00E1574A"/>
    <w:rsid w:val="00E471CA"/>
    <w:rsid w:val="00E473AF"/>
    <w:rsid w:val="00E54C2C"/>
    <w:rsid w:val="00E56BD4"/>
    <w:rsid w:val="00E65942"/>
    <w:rsid w:val="00E7002A"/>
    <w:rsid w:val="00E802CF"/>
    <w:rsid w:val="00E86108"/>
    <w:rsid w:val="00E9020A"/>
    <w:rsid w:val="00E934A7"/>
    <w:rsid w:val="00EB3D4B"/>
    <w:rsid w:val="00EC6D06"/>
    <w:rsid w:val="00F05A79"/>
    <w:rsid w:val="00F268A0"/>
    <w:rsid w:val="00F30706"/>
    <w:rsid w:val="00F433C5"/>
    <w:rsid w:val="00F833C0"/>
    <w:rsid w:val="00FA742E"/>
    <w:rsid w:val="00FB1891"/>
    <w:rsid w:val="00FB7A01"/>
    <w:rsid w:val="00FD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BA077-6D86-4AC2-A592-B1B4801E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9F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A179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9F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A179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A179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A179D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0A179D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0A179D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0A17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0A1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14EB0"/>
    <w:pPr>
      <w:ind w:left="720"/>
      <w:contextualSpacing/>
    </w:pPr>
  </w:style>
  <w:style w:type="table" w:styleId="aa">
    <w:name w:val="Table Grid"/>
    <w:basedOn w:val="a1"/>
    <w:uiPriority w:val="59"/>
    <w:rsid w:val="0011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0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83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327D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371997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71997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71997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B45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4595F"/>
  </w:style>
  <w:style w:type="paragraph" w:styleId="af2">
    <w:name w:val="footer"/>
    <w:basedOn w:val="a"/>
    <w:link w:val="af3"/>
    <w:uiPriority w:val="99"/>
    <w:unhideWhenUsed/>
    <w:rsid w:val="00B45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4595F"/>
  </w:style>
  <w:style w:type="character" w:styleId="af4">
    <w:name w:val="Strong"/>
    <w:basedOn w:val="a0"/>
    <w:uiPriority w:val="22"/>
    <w:qFormat/>
    <w:rsid w:val="002F16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1DD7E-E249-42FC-8F0A-5D1D4211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3249</Words>
  <Characters>18521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Бергер Ольга Сергеевна</dc:creator>
  <cp:keywords/>
  <dc:description/>
  <cp:lastModifiedBy>Маслова Юлия Олеговна</cp:lastModifiedBy>
  <cp:revision>66</cp:revision>
  <cp:lastPrinted>2025-12-24T09:06:00Z</cp:lastPrinted>
  <dcterms:created xsi:type="dcterms:W3CDTF">2024-12-11T06:04:00Z</dcterms:created>
  <dcterms:modified xsi:type="dcterms:W3CDTF">2026-03-05T05:46:00Z</dcterms:modified>
</cp:coreProperties>
</file>